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C130" w14:textId="77777777" w:rsidR="00B66615" w:rsidRPr="003C499F" w:rsidRDefault="003D5F83" w:rsidP="00AC0520">
      <w:pPr>
        <w:jc w:val="center"/>
        <w:rPr>
          <w:rFonts w:ascii="Arial" w:hAnsi="Arial" w:cs="Arial"/>
          <w:color w:val="999999"/>
          <w:kern w:val="2"/>
          <w:sz w:val="22"/>
          <w:szCs w:val="22"/>
        </w:rPr>
      </w:pPr>
      <w:r w:rsidRPr="003C499F">
        <w:rPr>
          <w:rFonts w:ascii="Arial" w:hAnsi="Arial" w:cs="Arial"/>
          <w:noProof/>
          <w:sz w:val="22"/>
          <w:szCs w:val="22"/>
        </w:rPr>
        <w:drawing>
          <wp:inline distT="0" distB="0" distL="0" distR="0" wp14:anchorId="4D91C489" wp14:editId="6C2DA4E4">
            <wp:extent cx="4012565" cy="9220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2565" cy="922020"/>
                    </a:xfrm>
                    <a:prstGeom prst="rect">
                      <a:avLst/>
                    </a:prstGeom>
                    <a:noFill/>
                    <a:ln>
                      <a:noFill/>
                    </a:ln>
                  </pic:spPr>
                </pic:pic>
              </a:graphicData>
            </a:graphic>
          </wp:inline>
        </w:drawing>
      </w:r>
    </w:p>
    <w:p w14:paraId="584CF95E" w14:textId="59F1EB51" w:rsidR="00D92313" w:rsidRDefault="00D92313" w:rsidP="00211352">
      <w:pPr>
        <w:pStyle w:val="Default"/>
        <w:ind w:right="-720"/>
        <w:rPr>
          <w:sz w:val="22"/>
          <w:szCs w:val="22"/>
        </w:rPr>
      </w:pPr>
    </w:p>
    <w:p w14:paraId="30DD7AEA" w14:textId="77777777" w:rsidR="00211352" w:rsidRPr="003C499F" w:rsidRDefault="00211352" w:rsidP="00211352">
      <w:pPr>
        <w:pStyle w:val="Default"/>
        <w:ind w:right="-720"/>
        <w:rPr>
          <w:sz w:val="22"/>
          <w:szCs w:val="22"/>
        </w:rPr>
      </w:pPr>
    </w:p>
    <w:p w14:paraId="1C0779D2" w14:textId="77777777" w:rsidR="00F9159A" w:rsidRPr="00611CBC" w:rsidRDefault="00F9159A" w:rsidP="003D5F83">
      <w:pPr>
        <w:pStyle w:val="Default"/>
        <w:ind w:left="-720" w:right="-720"/>
        <w:jc w:val="center"/>
        <w:rPr>
          <w:b/>
          <w:sz w:val="32"/>
          <w:szCs w:val="32"/>
        </w:rPr>
      </w:pPr>
      <w:r w:rsidRPr="00611CBC">
        <w:rPr>
          <w:b/>
          <w:sz w:val="32"/>
          <w:szCs w:val="32"/>
        </w:rPr>
        <w:t>REQUEST FOR APPLICATIONS</w:t>
      </w:r>
    </w:p>
    <w:p w14:paraId="65D92BA1" w14:textId="77777777" w:rsidR="00F9159A" w:rsidRDefault="00F9159A" w:rsidP="003D5F83">
      <w:pPr>
        <w:pStyle w:val="Default"/>
        <w:ind w:left="-720" w:right="-720"/>
        <w:rPr>
          <w:b/>
          <w:sz w:val="22"/>
          <w:szCs w:val="22"/>
        </w:rPr>
      </w:pPr>
    </w:p>
    <w:p w14:paraId="576B9E1F" w14:textId="77777777" w:rsidR="00D92313" w:rsidRPr="00611CBC" w:rsidRDefault="009D3526" w:rsidP="003D5F83">
      <w:pPr>
        <w:pStyle w:val="Default"/>
        <w:ind w:left="-720" w:right="-720"/>
        <w:jc w:val="center"/>
        <w:rPr>
          <w:b/>
          <w:sz w:val="28"/>
          <w:szCs w:val="28"/>
        </w:rPr>
      </w:pPr>
      <w:r w:rsidRPr="00611CBC">
        <w:rPr>
          <w:b/>
          <w:sz w:val="28"/>
          <w:szCs w:val="28"/>
        </w:rPr>
        <w:t xml:space="preserve">UK-ADRC </w:t>
      </w:r>
      <w:r w:rsidR="009A184F" w:rsidRPr="00611CBC">
        <w:rPr>
          <w:b/>
          <w:sz w:val="28"/>
          <w:szCs w:val="28"/>
        </w:rPr>
        <w:t>Research Education Component (REC) Scholar</w:t>
      </w:r>
      <w:r w:rsidRPr="00611CBC">
        <w:rPr>
          <w:b/>
          <w:sz w:val="28"/>
          <w:szCs w:val="28"/>
        </w:rPr>
        <w:t xml:space="preserve"> Training Program</w:t>
      </w:r>
    </w:p>
    <w:p w14:paraId="04C96CD5" w14:textId="77777777" w:rsidR="00F9159A" w:rsidRDefault="00F9159A" w:rsidP="00211352">
      <w:pPr>
        <w:pStyle w:val="Default"/>
        <w:ind w:right="-720"/>
        <w:rPr>
          <w:b/>
          <w:bCs/>
          <w:sz w:val="22"/>
          <w:szCs w:val="22"/>
        </w:rPr>
      </w:pPr>
    </w:p>
    <w:p w14:paraId="3E60E738" w14:textId="742C9306" w:rsidR="0055714E" w:rsidRDefault="009D3526" w:rsidP="00B66615">
      <w:pPr>
        <w:pStyle w:val="Default"/>
        <w:ind w:left="-630" w:right="-720"/>
        <w:rPr>
          <w:sz w:val="22"/>
          <w:szCs w:val="22"/>
        </w:rPr>
      </w:pPr>
      <w:r>
        <w:rPr>
          <w:sz w:val="22"/>
          <w:szCs w:val="22"/>
        </w:rPr>
        <w:t xml:space="preserve">The REC Scholars Training Program is a newly established program supported by </w:t>
      </w:r>
      <w:r w:rsidR="00FC2770">
        <w:rPr>
          <w:sz w:val="22"/>
          <w:szCs w:val="22"/>
        </w:rPr>
        <w:t xml:space="preserve">our </w:t>
      </w:r>
      <w:r>
        <w:rPr>
          <w:sz w:val="22"/>
          <w:szCs w:val="22"/>
        </w:rPr>
        <w:t xml:space="preserve">NIH </w:t>
      </w:r>
      <w:r w:rsidR="00611CBC">
        <w:rPr>
          <w:sz w:val="22"/>
          <w:szCs w:val="22"/>
        </w:rPr>
        <w:t>Alzheimer’s Disease Research Center (UK-ADRC)</w:t>
      </w:r>
      <w:r>
        <w:rPr>
          <w:sz w:val="22"/>
          <w:szCs w:val="22"/>
        </w:rPr>
        <w:t xml:space="preserve"> </w:t>
      </w:r>
      <w:r w:rsidR="00FC2770">
        <w:rPr>
          <w:sz w:val="22"/>
          <w:szCs w:val="22"/>
        </w:rPr>
        <w:t>grant P30 AG072946</w:t>
      </w:r>
      <w:r>
        <w:rPr>
          <w:sz w:val="22"/>
          <w:szCs w:val="22"/>
        </w:rPr>
        <w:t>. The program is aimed at junior investigators (</w:t>
      </w:r>
      <w:r w:rsidR="00611CBC">
        <w:rPr>
          <w:sz w:val="22"/>
          <w:szCs w:val="22"/>
        </w:rPr>
        <w:t>a</w:t>
      </w:r>
      <w:r>
        <w:rPr>
          <w:sz w:val="22"/>
          <w:szCs w:val="22"/>
        </w:rPr>
        <w:t xml:space="preserve">ssistant </w:t>
      </w:r>
      <w:r w:rsidR="00611CBC">
        <w:rPr>
          <w:sz w:val="22"/>
          <w:szCs w:val="22"/>
        </w:rPr>
        <w:t>p</w:t>
      </w:r>
      <w:r>
        <w:rPr>
          <w:sz w:val="22"/>
          <w:szCs w:val="22"/>
        </w:rPr>
        <w:t xml:space="preserve">rofessors or clinical fellows) and will provide </w:t>
      </w:r>
      <w:r w:rsidR="00E251F5">
        <w:rPr>
          <w:sz w:val="22"/>
          <w:szCs w:val="22"/>
        </w:rPr>
        <w:t xml:space="preserve">protected time/support </w:t>
      </w:r>
      <w:r>
        <w:rPr>
          <w:sz w:val="22"/>
          <w:szCs w:val="22"/>
        </w:rPr>
        <w:t>for junior investigators from multidisciplinary fields to pursue mentored basic, translational, or clinical research in Alzheimer’s disease</w:t>
      </w:r>
      <w:r w:rsidR="00611CBC">
        <w:rPr>
          <w:sz w:val="22"/>
          <w:szCs w:val="22"/>
        </w:rPr>
        <w:t xml:space="preserve"> (AD)</w:t>
      </w:r>
      <w:r>
        <w:rPr>
          <w:sz w:val="22"/>
          <w:szCs w:val="22"/>
        </w:rPr>
        <w:t xml:space="preserve"> and related dementias. </w:t>
      </w:r>
      <w:r w:rsidR="0006156E">
        <w:rPr>
          <w:sz w:val="22"/>
          <w:szCs w:val="22"/>
        </w:rPr>
        <w:t>A</w:t>
      </w:r>
      <w:r w:rsidR="0006156E" w:rsidRPr="003C499F">
        <w:rPr>
          <w:sz w:val="22"/>
          <w:szCs w:val="22"/>
        </w:rPr>
        <w:t xml:space="preserve">wards </w:t>
      </w:r>
      <w:r w:rsidR="0006156E">
        <w:rPr>
          <w:sz w:val="22"/>
          <w:szCs w:val="22"/>
        </w:rPr>
        <w:t>are</w:t>
      </w:r>
      <w:r w:rsidR="0006156E" w:rsidRPr="003C499F">
        <w:rPr>
          <w:sz w:val="22"/>
          <w:szCs w:val="22"/>
        </w:rPr>
        <w:t xml:space="preserve"> intended to provide seed funding</w:t>
      </w:r>
      <w:r w:rsidR="0006156E">
        <w:rPr>
          <w:sz w:val="22"/>
          <w:szCs w:val="22"/>
        </w:rPr>
        <w:t>/</w:t>
      </w:r>
      <w:r w:rsidR="00611CBC">
        <w:rPr>
          <w:sz w:val="22"/>
          <w:szCs w:val="22"/>
        </w:rPr>
        <w:t xml:space="preserve"> </w:t>
      </w:r>
      <w:r w:rsidR="0006156E">
        <w:rPr>
          <w:sz w:val="22"/>
          <w:szCs w:val="22"/>
        </w:rPr>
        <w:t>protected time</w:t>
      </w:r>
      <w:r w:rsidR="0006156E" w:rsidRPr="003C499F">
        <w:rPr>
          <w:sz w:val="22"/>
          <w:szCs w:val="22"/>
        </w:rPr>
        <w:t xml:space="preserve"> that will facilitate the initial testing of novel hypotheses that lead to national-level funding of an expanded research plan based on the pilot work. </w:t>
      </w:r>
      <w:r>
        <w:rPr>
          <w:sz w:val="22"/>
          <w:szCs w:val="22"/>
        </w:rPr>
        <w:t>Scholars will follow a customized training plan to foster career development goals</w:t>
      </w:r>
      <w:r w:rsidR="005A5121">
        <w:rPr>
          <w:sz w:val="22"/>
          <w:szCs w:val="22"/>
        </w:rPr>
        <w:t xml:space="preserve"> with mentored support</w:t>
      </w:r>
      <w:r>
        <w:rPr>
          <w:sz w:val="22"/>
          <w:szCs w:val="22"/>
        </w:rPr>
        <w:t xml:space="preserve">. Training will be provided in a supportive and collaborative academic environment with </w:t>
      </w:r>
      <w:r w:rsidR="00E22293">
        <w:rPr>
          <w:sz w:val="22"/>
          <w:szCs w:val="22"/>
        </w:rPr>
        <w:t xml:space="preserve">experienced and dedicated training faculty. </w:t>
      </w:r>
      <w:r>
        <w:rPr>
          <w:sz w:val="22"/>
          <w:szCs w:val="22"/>
        </w:rPr>
        <w:t xml:space="preserve"> </w:t>
      </w:r>
    </w:p>
    <w:p w14:paraId="26931FE5" w14:textId="77777777" w:rsidR="0055714E" w:rsidRDefault="0055714E" w:rsidP="0055714E">
      <w:pPr>
        <w:pStyle w:val="Default"/>
        <w:rPr>
          <w:sz w:val="22"/>
          <w:szCs w:val="22"/>
        </w:rPr>
      </w:pPr>
    </w:p>
    <w:p w14:paraId="753B51C8" w14:textId="599CDC4B" w:rsidR="0055714E" w:rsidRDefault="00C95A7D" w:rsidP="0055714E">
      <w:pPr>
        <w:pStyle w:val="Default"/>
        <w:ind w:left="-630" w:right="-720"/>
        <w:rPr>
          <w:sz w:val="22"/>
          <w:szCs w:val="22"/>
        </w:rPr>
      </w:pPr>
      <w:r>
        <w:rPr>
          <w:sz w:val="22"/>
          <w:szCs w:val="22"/>
        </w:rPr>
        <w:t xml:space="preserve">The REC Scholars Training Program will </w:t>
      </w:r>
      <w:r w:rsidR="00E251F5">
        <w:rPr>
          <w:sz w:val="22"/>
          <w:szCs w:val="22"/>
        </w:rPr>
        <w:t>generally be</w:t>
      </w:r>
      <w:r>
        <w:rPr>
          <w:sz w:val="22"/>
          <w:szCs w:val="22"/>
        </w:rPr>
        <w:t xml:space="preserve"> a 2</w:t>
      </w:r>
      <w:r w:rsidR="00E83A43">
        <w:rPr>
          <w:sz w:val="22"/>
          <w:szCs w:val="22"/>
        </w:rPr>
        <w:t>-</w:t>
      </w:r>
      <w:r>
        <w:rPr>
          <w:sz w:val="22"/>
          <w:szCs w:val="22"/>
        </w:rPr>
        <w:t xml:space="preserve">year appointment </w:t>
      </w:r>
      <w:r w:rsidR="00E251F5">
        <w:rPr>
          <w:sz w:val="22"/>
          <w:szCs w:val="22"/>
        </w:rPr>
        <w:t xml:space="preserve">(if review of the Scholar’s performance and progress at the end of the first year is deemed acceptable). </w:t>
      </w:r>
      <w:r w:rsidR="00337AF5">
        <w:rPr>
          <w:sz w:val="22"/>
          <w:szCs w:val="22"/>
        </w:rPr>
        <w:t xml:space="preserve">Successful applicants will be awarded $30,000 per year, which will generally be used for salary support to provide protected research time. However, up to $10,000 of this funding per year can be used to conduct pilot studies or other activities that will enhance the Scholar’s career development. Scholars will also receive an additional </w:t>
      </w:r>
      <w:r w:rsidR="004A6788">
        <w:rPr>
          <w:sz w:val="22"/>
          <w:szCs w:val="22"/>
        </w:rPr>
        <w:t xml:space="preserve">allotment of </w:t>
      </w:r>
      <w:r w:rsidR="00337AF5">
        <w:rPr>
          <w:sz w:val="22"/>
          <w:szCs w:val="22"/>
        </w:rPr>
        <w:t xml:space="preserve">up to $10,000 </w:t>
      </w:r>
      <w:r w:rsidR="004A6788">
        <w:rPr>
          <w:sz w:val="22"/>
          <w:szCs w:val="22"/>
        </w:rPr>
        <w:t xml:space="preserve">in </w:t>
      </w:r>
      <w:r w:rsidR="00337AF5">
        <w:rPr>
          <w:sz w:val="22"/>
          <w:szCs w:val="22"/>
        </w:rPr>
        <w:t xml:space="preserve">support per year for travel for workshops or experiential learning exchanges and to attend semi-annual </w:t>
      </w:r>
      <w:r w:rsidR="00611CBC">
        <w:rPr>
          <w:sz w:val="22"/>
          <w:szCs w:val="22"/>
        </w:rPr>
        <w:t xml:space="preserve">national </w:t>
      </w:r>
      <w:r w:rsidR="00337AF5">
        <w:rPr>
          <w:sz w:val="22"/>
          <w:szCs w:val="22"/>
        </w:rPr>
        <w:t>ADRC meetings</w:t>
      </w:r>
      <w:r w:rsidR="00976A47">
        <w:rPr>
          <w:sz w:val="22"/>
          <w:szCs w:val="22"/>
        </w:rPr>
        <w:t>.</w:t>
      </w:r>
    </w:p>
    <w:p w14:paraId="7FBD4B55" w14:textId="77777777" w:rsidR="00FC2770" w:rsidRDefault="00FC2770" w:rsidP="0055714E">
      <w:pPr>
        <w:pStyle w:val="Default"/>
        <w:ind w:left="-630" w:right="-720"/>
        <w:rPr>
          <w:sz w:val="22"/>
          <w:szCs w:val="22"/>
        </w:rPr>
      </w:pPr>
    </w:p>
    <w:p w14:paraId="1BFFE874" w14:textId="77777777" w:rsidR="00611CBC" w:rsidRDefault="00FC2770" w:rsidP="00FC2770">
      <w:pPr>
        <w:pStyle w:val="Default"/>
        <w:ind w:left="-630" w:right="-720"/>
        <w:rPr>
          <w:sz w:val="22"/>
          <w:szCs w:val="22"/>
        </w:rPr>
      </w:pPr>
      <w:r w:rsidRPr="00406371">
        <w:rPr>
          <w:b/>
          <w:bCs/>
          <w:sz w:val="22"/>
          <w:szCs w:val="22"/>
          <w:u w:val="single"/>
        </w:rPr>
        <w:t>Eligibility</w:t>
      </w:r>
      <w:r w:rsidRPr="00611CBC">
        <w:rPr>
          <w:b/>
          <w:bCs/>
          <w:sz w:val="22"/>
          <w:szCs w:val="22"/>
        </w:rPr>
        <w:t xml:space="preserve">: </w:t>
      </w:r>
    </w:p>
    <w:p w14:paraId="43856542" w14:textId="5D0F9BA7" w:rsidR="00FC2770" w:rsidRDefault="00FC2770" w:rsidP="00FC2770">
      <w:pPr>
        <w:pStyle w:val="Default"/>
        <w:ind w:left="-630" w:right="-720"/>
        <w:rPr>
          <w:sz w:val="22"/>
          <w:szCs w:val="22"/>
        </w:rPr>
      </w:pPr>
      <w:r>
        <w:rPr>
          <w:sz w:val="22"/>
          <w:szCs w:val="22"/>
        </w:rPr>
        <w:t xml:space="preserve">The REC Scholars program is </w:t>
      </w:r>
      <w:r w:rsidR="004A6788">
        <w:rPr>
          <w:sz w:val="22"/>
          <w:szCs w:val="22"/>
        </w:rPr>
        <w:t xml:space="preserve">limited </w:t>
      </w:r>
      <w:r>
        <w:rPr>
          <w:sz w:val="22"/>
          <w:szCs w:val="22"/>
        </w:rPr>
        <w:t xml:space="preserve">to assistant professors or clinical fellows with a primary appointment at UK. </w:t>
      </w:r>
      <w:r w:rsidRPr="003C499F">
        <w:rPr>
          <w:sz w:val="22"/>
          <w:szCs w:val="22"/>
        </w:rPr>
        <w:t xml:space="preserve">Postdoctoral scholars and fellows are </w:t>
      </w:r>
      <w:r>
        <w:rPr>
          <w:sz w:val="22"/>
          <w:szCs w:val="22"/>
        </w:rPr>
        <w:t>NOT</w:t>
      </w:r>
      <w:r w:rsidRPr="003C499F">
        <w:rPr>
          <w:sz w:val="22"/>
          <w:szCs w:val="22"/>
        </w:rPr>
        <w:t xml:space="preserve"> eligible to appl</w:t>
      </w:r>
      <w:r>
        <w:rPr>
          <w:sz w:val="22"/>
          <w:szCs w:val="22"/>
        </w:rPr>
        <w:t>y.</w:t>
      </w:r>
      <w:r w:rsidRPr="003C499F">
        <w:rPr>
          <w:sz w:val="22"/>
          <w:szCs w:val="22"/>
        </w:rPr>
        <w:t xml:space="preserve"> </w:t>
      </w:r>
      <w:r w:rsidRPr="00406371">
        <w:rPr>
          <w:sz w:val="22"/>
          <w:szCs w:val="22"/>
        </w:rPr>
        <w:t xml:space="preserve">Proposals with a focus on basic/ clinical/ translational research relevant to AD and related dementias are strongly encouraged and of particular interest. Areas of special interest include studies on risk factors, prevention, preclinical AD, therapeutics, caregiving, minority populations, </w:t>
      </w:r>
      <w:r w:rsidR="00611CBC">
        <w:rPr>
          <w:sz w:val="22"/>
          <w:szCs w:val="22"/>
        </w:rPr>
        <w:t xml:space="preserve">health disparities, </w:t>
      </w:r>
      <w:r w:rsidRPr="00406371">
        <w:rPr>
          <w:sz w:val="22"/>
          <w:szCs w:val="22"/>
        </w:rPr>
        <w:t>cognitive processes, and neuroimaging.</w:t>
      </w:r>
    </w:p>
    <w:p w14:paraId="6F8A7AE0" w14:textId="77777777" w:rsidR="005276BA" w:rsidRDefault="005276BA" w:rsidP="0055714E">
      <w:pPr>
        <w:pStyle w:val="Default"/>
        <w:ind w:left="-630" w:right="-720"/>
        <w:rPr>
          <w:sz w:val="22"/>
          <w:szCs w:val="22"/>
        </w:rPr>
      </w:pPr>
    </w:p>
    <w:p w14:paraId="2E98E4C7" w14:textId="69527B73" w:rsidR="005276BA" w:rsidRPr="00FC2770" w:rsidRDefault="004A6788" w:rsidP="0055714E">
      <w:pPr>
        <w:pStyle w:val="Default"/>
        <w:ind w:left="-630" w:right="-720"/>
        <w:rPr>
          <w:b/>
          <w:bCs/>
          <w:sz w:val="22"/>
          <w:szCs w:val="22"/>
        </w:rPr>
      </w:pPr>
      <w:r>
        <w:rPr>
          <w:b/>
          <w:bCs/>
          <w:sz w:val="22"/>
          <w:szCs w:val="22"/>
          <w:u w:val="single"/>
        </w:rPr>
        <w:t>Requirements</w:t>
      </w:r>
      <w:r w:rsidRPr="00F9159A">
        <w:rPr>
          <w:b/>
          <w:bCs/>
          <w:sz w:val="22"/>
          <w:szCs w:val="22"/>
          <w:u w:val="single"/>
        </w:rPr>
        <w:t xml:space="preserve"> </w:t>
      </w:r>
      <w:r w:rsidR="005276BA" w:rsidRPr="00F9159A">
        <w:rPr>
          <w:b/>
          <w:bCs/>
          <w:sz w:val="22"/>
          <w:szCs w:val="22"/>
          <w:u w:val="single"/>
        </w:rPr>
        <w:t xml:space="preserve">of </w:t>
      </w:r>
      <w:r>
        <w:rPr>
          <w:b/>
          <w:bCs/>
          <w:sz w:val="22"/>
          <w:szCs w:val="22"/>
          <w:u w:val="single"/>
        </w:rPr>
        <w:t>a</w:t>
      </w:r>
      <w:r w:rsidRPr="00F9159A">
        <w:rPr>
          <w:b/>
          <w:bCs/>
          <w:sz w:val="22"/>
          <w:szCs w:val="22"/>
          <w:u w:val="single"/>
        </w:rPr>
        <w:t xml:space="preserve"> </w:t>
      </w:r>
      <w:r w:rsidR="005276BA" w:rsidRPr="00F9159A">
        <w:rPr>
          <w:b/>
          <w:bCs/>
          <w:sz w:val="22"/>
          <w:szCs w:val="22"/>
          <w:u w:val="single"/>
        </w:rPr>
        <w:t>REC Scholar</w:t>
      </w:r>
      <w:r>
        <w:rPr>
          <w:b/>
          <w:bCs/>
          <w:sz w:val="22"/>
          <w:szCs w:val="22"/>
          <w:u w:val="single"/>
        </w:rPr>
        <w:t xml:space="preserve"> after an appointment</w:t>
      </w:r>
      <w:r w:rsidR="005276BA" w:rsidRPr="00FC2770">
        <w:rPr>
          <w:b/>
          <w:bCs/>
          <w:sz w:val="22"/>
          <w:szCs w:val="22"/>
        </w:rPr>
        <w:t>:</w:t>
      </w:r>
    </w:p>
    <w:p w14:paraId="3A8D7472" w14:textId="77777777" w:rsidR="005276BA" w:rsidRDefault="005276BA" w:rsidP="005276BA">
      <w:pPr>
        <w:pStyle w:val="Default"/>
        <w:numPr>
          <w:ilvl w:val="0"/>
          <w:numId w:val="11"/>
        </w:numPr>
        <w:ind w:right="-720"/>
        <w:rPr>
          <w:sz w:val="22"/>
          <w:szCs w:val="22"/>
        </w:rPr>
      </w:pPr>
      <w:r>
        <w:rPr>
          <w:sz w:val="22"/>
          <w:szCs w:val="22"/>
        </w:rPr>
        <w:t>Develop a customized mentoring committee, with a primary and secondary mentor, in consultation with the REC Steering Committee.</w:t>
      </w:r>
    </w:p>
    <w:p w14:paraId="5FB8FE32" w14:textId="77777777" w:rsidR="005276BA" w:rsidRDefault="005276BA" w:rsidP="005276BA">
      <w:pPr>
        <w:pStyle w:val="Default"/>
        <w:numPr>
          <w:ilvl w:val="0"/>
          <w:numId w:val="11"/>
        </w:numPr>
        <w:ind w:right="-720"/>
        <w:rPr>
          <w:sz w:val="22"/>
          <w:szCs w:val="22"/>
        </w:rPr>
      </w:pPr>
      <w:r>
        <w:rPr>
          <w:sz w:val="22"/>
          <w:szCs w:val="22"/>
        </w:rPr>
        <w:t>Develop an Individual Development Plan (IDP) that sets goals and milestones for tracking progress.</w:t>
      </w:r>
    </w:p>
    <w:p w14:paraId="56FCBAA0" w14:textId="77777777" w:rsidR="005276BA" w:rsidRDefault="005276BA" w:rsidP="005276BA">
      <w:pPr>
        <w:pStyle w:val="Default"/>
        <w:numPr>
          <w:ilvl w:val="0"/>
          <w:numId w:val="11"/>
        </w:numPr>
        <w:ind w:right="-720"/>
        <w:rPr>
          <w:sz w:val="22"/>
          <w:szCs w:val="22"/>
        </w:rPr>
      </w:pPr>
      <w:r>
        <w:rPr>
          <w:sz w:val="22"/>
          <w:szCs w:val="22"/>
        </w:rPr>
        <w:t>Participate in the AD101 curriculum, experiential learning</w:t>
      </w:r>
      <w:r w:rsidR="00611CBC">
        <w:rPr>
          <w:sz w:val="22"/>
          <w:szCs w:val="22"/>
        </w:rPr>
        <w:t>,</w:t>
      </w:r>
      <w:r>
        <w:rPr>
          <w:sz w:val="22"/>
          <w:szCs w:val="22"/>
        </w:rPr>
        <w:t xml:space="preserve"> and other educational and career development opportunities.</w:t>
      </w:r>
    </w:p>
    <w:p w14:paraId="38906CA2" w14:textId="77777777" w:rsidR="005276BA" w:rsidRDefault="005276BA" w:rsidP="005276BA">
      <w:pPr>
        <w:pStyle w:val="Default"/>
        <w:numPr>
          <w:ilvl w:val="0"/>
          <w:numId w:val="11"/>
        </w:numPr>
        <w:ind w:right="-720"/>
        <w:rPr>
          <w:sz w:val="22"/>
          <w:szCs w:val="22"/>
        </w:rPr>
      </w:pPr>
      <w:r>
        <w:rPr>
          <w:sz w:val="22"/>
          <w:szCs w:val="22"/>
        </w:rPr>
        <w:t>Attend the semi-annual national ADRC meetings.</w:t>
      </w:r>
    </w:p>
    <w:p w14:paraId="17A45AE5" w14:textId="77777777" w:rsidR="005276BA" w:rsidRDefault="005276BA" w:rsidP="005276BA">
      <w:pPr>
        <w:pStyle w:val="Default"/>
        <w:numPr>
          <w:ilvl w:val="0"/>
          <w:numId w:val="11"/>
        </w:numPr>
        <w:ind w:right="-720"/>
        <w:rPr>
          <w:sz w:val="22"/>
          <w:szCs w:val="22"/>
        </w:rPr>
      </w:pPr>
      <w:r>
        <w:rPr>
          <w:sz w:val="22"/>
          <w:szCs w:val="22"/>
        </w:rPr>
        <w:t>Prepare annual progress reports.</w:t>
      </w:r>
    </w:p>
    <w:p w14:paraId="173FC714" w14:textId="77777777" w:rsidR="005276BA" w:rsidRDefault="005276BA" w:rsidP="00FC2770">
      <w:pPr>
        <w:pStyle w:val="Default"/>
        <w:numPr>
          <w:ilvl w:val="0"/>
          <w:numId w:val="11"/>
        </w:numPr>
        <w:ind w:right="-720"/>
        <w:rPr>
          <w:sz w:val="22"/>
          <w:szCs w:val="22"/>
        </w:rPr>
      </w:pPr>
      <w:r>
        <w:rPr>
          <w:sz w:val="22"/>
          <w:szCs w:val="22"/>
        </w:rPr>
        <w:t>Cite</w:t>
      </w:r>
      <w:r w:rsidRPr="003C499F">
        <w:rPr>
          <w:sz w:val="22"/>
          <w:szCs w:val="22"/>
        </w:rPr>
        <w:t xml:space="preserve"> the AD</w:t>
      </w:r>
      <w:r>
        <w:rPr>
          <w:sz w:val="22"/>
          <w:szCs w:val="22"/>
        </w:rPr>
        <w:t>R</w:t>
      </w:r>
      <w:r w:rsidRPr="003C499F">
        <w:rPr>
          <w:sz w:val="22"/>
          <w:szCs w:val="22"/>
        </w:rPr>
        <w:t xml:space="preserve">C </w:t>
      </w:r>
      <w:r>
        <w:rPr>
          <w:sz w:val="22"/>
          <w:szCs w:val="22"/>
        </w:rPr>
        <w:t>REC Scholars Program</w:t>
      </w:r>
      <w:r w:rsidRPr="003C499F">
        <w:rPr>
          <w:sz w:val="22"/>
          <w:szCs w:val="22"/>
        </w:rPr>
        <w:t xml:space="preserve"> support (NIH P30 AG0</w:t>
      </w:r>
      <w:r>
        <w:rPr>
          <w:sz w:val="22"/>
          <w:szCs w:val="22"/>
        </w:rPr>
        <w:t>72946</w:t>
      </w:r>
      <w:r w:rsidRPr="003C499F">
        <w:rPr>
          <w:sz w:val="22"/>
          <w:szCs w:val="22"/>
        </w:rPr>
        <w:t>)</w:t>
      </w:r>
      <w:r>
        <w:rPr>
          <w:sz w:val="22"/>
          <w:szCs w:val="22"/>
        </w:rPr>
        <w:t xml:space="preserve"> in any presentations or publications</w:t>
      </w:r>
      <w:r w:rsidRPr="003C499F">
        <w:rPr>
          <w:sz w:val="22"/>
          <w:szCs w:val="22"/>
        </w:rPr>
        <w:t>.</w:t>
      </w:r>
    </w:p>
    <w:p w14:paraId="04C51379" w14:textId="77777777" w:rsidR="0055714E" w:rsidRDefault="0055714E" w:rsidP="0055714E">
      <w:pPr>
        <w:pStyle w:val="Default"/>
        <w:ind w:left="-630" w:right="-720"/>
        <w:rPr>
          <w:sz w:val="22"/>
          <w:szCs w:val="22"/>
        </w:rPr>
      </w:pPr>
    </w:p>
    <w:p w14:paraId="1788CE32" w14:textId="77777777" w:rsidR="0006156E" w:rsidRPr="00FA2FC2" w:rsidRDefault="00F9159A" w:rsidP="00FC2770">
      <w:pPr>
        <w:pStyle w:val="Default"/>
        <w:ind w:left="-630" w:right="-720"/>
        <w:rPr>
          <w:sz w:val="22"/>
          <w:szCs w:val="22"/>
        </w:rPr>
      </w:pPr>
      <w:r>
        <w:rPr>
          <w:b/>
          <w:bCs/>
          <w:sz w:val="22"/>
          <w:szCs w:val="22"/>
        </w:rPr>
        <w:br w:type="page"/>
      </w:r>
      <w:r w:rsidR="0006156E" w:rsidRPr="00F9159A">
        <w:rPr>
          <w:b/>
          <w:bCs/>
          <w:sz w:val="22"/>
          <w:szCs w:val="22"/>
          <w:u w:val="single"/>
        </w:rPr>
        <w:lastRenderedPageBreak/>
        <w:t>Application Format</w:t>
      </w:r>
      <w:r w:rsidR="0006156E" w:rsidRPr="003C499F">
        <w:rPr>
          <w:b/>
          <w:bCs/>
          <w:sz w:val="22"/>
          <w:szCs w:val="22"/>
        </w:rPr>
        <w:t xml:space="preserve">: </w:t>
      </w:r>
    </w:p>
    <w:p w14:paraId="765B0158" w14:textId="0CA7F292" w:rsidR="0006156E" w:rsidRPr="00FE37C9" w:rsidRDefault="00F9159A" w:rsidP="00070944">
      <w:pPr>
        <w:numPr>
          <w:ilvl w:val="0"/>
          <w:numId w:val="3"/>
        </w:numPr>
        <w:ind w:left="0" w:right="-720" w:hanging="270"/>
        <w:rPr>
          <w:rFonts w:ascii="Arial" w:hAnsi="Arial" w:cs="Arial"/>
          <w:sz w:val="22"/>
          <w:szCs w:val="22"/>
        </w:rPr>
      </w:pPr>
      <w:r w:rsidRPr="00F9159A">
        <w:rPr>
          <w:rFonts w:ascii="Arial" w:hAnsi="Arial" w:cs="Arial"/>
          <w:b/>
          <w:bCs/>
          <w:sz w:val="22"/>
          <w:szCs w:val="22"/>
        </w:rPr>
        <w:t>C</w:t>
      </w:r>
      <w:r w:rsidR="0006156E" w:rsidRPr="00F9159A">
        <w:rPr>
          <w:rFonts w:ascii="Arial" w:hAnsi="Arial" w:cs="Arial"/>
          <w:b/>
          <w:bCs/>
          <w:sz w:val="22"/>
          <w:szCs w:val="22"/>
        </w:rPr>
        <w:t>over page</w:t>
      </w:r>
      <w:r w:rsidR="0006156E" w:rsidRPr="00FE37C9">
        <w:rPr>
          <w:rFonts w:ascii="Arial" w:hAnsi="Arial" w:cs="Arial"/>
          <w:sz w:val="22"/>
          <w:szCs w:val="22"/>
        </w:rPr>
        <w:t xml:space="preserve"> </w:t>
      </w:r>
      <w:r w:rsidR="00DE3A59" w:rsidRPr="00211352">
        <w:rPr>
          <w:rFonts w:ascii="Arial" w:hAnsi="Arial" w:cs="Arial"/>
          <w:b/>
          <w:bCs/>
          <w:sz w:val="22"/>
          <w:szCs w:val="22"/>
        </w:rPr>
        <w:t>(1 Page)</w:t>
      </w:r>
      <w:r w:rsidR="00DE3A59">
        <w:rPr>
          <w:rFonts w:ascii="Arial" w:hAnsi="Arial" w:cs="Arial"/>
          <w:sz w:val="22"/>
          <w:szCs w:val="22"/>
        </w:rPr>
        <w:t xml:space="preserve"> </w:t>
      </w:r>
      <w:r w:rsidR="0006156E" w:rsidRPr="00FE37C9">
        <w:rPr>
          <w:rFonts w:ascii="Arial" w:hAnsi="Arial" w:cs="Arial"/>
          <w:sz w:val="22"/>
          <w:szCs w:val="22"/>
        </w:rPr>
        <w:t xml:space="preserve">that provides the Title of the proposal, PI name, </w:t>
      </w:r>
      <w:r>
        <w:rPr>
          <w:rFonts w:ascii="Arial" w:hAnsi="Arial" w:cs="Arial"/>
          <w:sz w:val="22"/>
          <w:szCs w:val="22"/>
        </w:rPr>
        <w:t xml:space="preserve">Academic Position, Department, </w:t>
      </w:r>
      <w:r w:rsidR="0006156E" w:rsidRPr="00FE37C9">
        <w:rPr>
          <w:rFonts w:ascii="Arial" w:hAnsi="Arial" w:cs="Arial"/>
          <w:sz w:val="22"/>
          <w:szCs w:val="22"/>
        </w:rPr>
        <w:t>Campus Address, Email, Phone</w:t>
      </w:r>
      <w:r>
        <w:rPr>
          <w:rFonts w:ascii="Arial" w:hAnsi="Arial" w:cs="Arial"/>
          <w:sz w:val="22"/>
          <w:szCs w:val="22"/>
        </w:rPr>
        <w:t xml:space="preserve"> #</w:t>
      </w:r>
      <w:r w:rsidR="0006156E" w:rsidRPr="00FE37C9">
        <w:rPr>
          <w:rFonts w:ascii="Arial" w:hAnsi="Arial" w:cs="Arial"/>
          <w:sz w:val="22"/>
          <w:szCs w:val="22"/>
        </w:rPr>
        <w:t>.</w:t>
      </w:r>
      <w:r w:rsidR="00FA0B28">
        <w:rPr>
          <w:rFonts w:ascii="Arial" w:hAnsi="Arial" w:cs="Arial"/>
          <w:sz w:val="22"/>
          <w:szCs w:val="22"/>
        </w:rPr>
        <w:t xml:space="preserve"> </w:t>
      </w:r>
      <w:r w:rsidR="00FA0B28" w:rsidRPr="00FA0B28">
        <w:rPr>
          <w:rFonts w:ascii="Arial" w:hAnsi="Arial" w:cs="Arial"/>
          <w:sz w:val="22"/>
          <w:szCs w:val="22"/>
          <w:u w:val="single"/>
        </w:rPr>
        <w:t>See Application Face Page template</w:t>
      </w:r>
      <w:r w:rsidR="00FA0B28">
        <w:rPr>
          <w:rFonts w:ascii="Arial" w:hAnsi="Arial" w:cs="Arial"/>
          <w:sz w:val="22"/>
          <w:szCs w:val="22"/>
        </w:rPr>
        <w:t xml:space="preserve"> on the page below. </w:t>
      </w:r>
    </w:p>
    <w:p w14:paraId="1C4F7B1E" w14:textId="77777777" w:rsidR="0006156E" w:rsidRPr="00E1071B" w:rsidRDefault="0006156E" w:rsidP="0006156E">
      <w:pPr>
        <w:ind w:left="90" w:right="-720"/>
        <w:rPr>
          <w:rFonts w:ascii="Arial" w:hAnsi="Arial" w:cs="Arial"/>
          <w:sz w:val="22"/>
          <w:szCs w:val="22"/>
        </w:rPr>
      </w:pPr>
    </w:p>
    <w:p w14:paraId="72EC8268" w14:textId="25932252" w:rsidR="009B07BB" w:rsidRPr="00211352" w:rsidRDefault="009B07BB" w:rsidP="00070944">
      <w:pPr>
        <w:numPr>
          <w:ilvl w:val="0"/>
          <w:numId w:val="3"/>
        </w:numPr>
        <w:ind w:left="0" w:right="-720" w:hanging="270"/>
        <w:rPr>
          <w:rFonts w:ascii="Arial" w:hAnsi="Arial" w:cs="Arial"/>
          <w:bCs/>
          <w:sz w:val="22"/>
          <w:szCs w:val="22"/>
        </w:rPr>
      </w:pPr>
      <w:r w:rsidRPr="00211352">
        <w:rPr>
          <w:rFonts w:ascii="Arial" w:hAnsi="Arial" w:cs="Arial"/>
          <w:b/>
          <w:sz w:val="22"/>
          <w:szCs w:val="22"/>
        </w:rPr>
        <w:t>Abstract</w:t>
      </w:r>
      <w:r w:rsidR="00311ABC">
        <w:rPr>
          <w:rFonts w:ascii="Arial" w:hAnsi="Arial" w:cs="Arial"/>
          <w:b/>
          <w:sz w:val="22"/>
          <w:szCs w:val="22"/>
        </w:rPr>
        <w:t xml:space="preserve"> (1 Page)</w:t>
      </w:r>
      <w:r>
        <w:rPr>
          <w:rFonts w:ascii="Arial" w:hAnsi="Arial" w:cs="Arial"/>
          <w:bCs/>
          <w:sz w:val="22"/>
          <w:szCs w:val="22"/>
        </w:rPr>
        <w:t xml:space="preserve"> </w:t>
      </w:r>
      <w:r w:rsidRPr="003C499F">
        <w:rPr>
          <w:rFonts w:ascii="Arial" w:hAnsi="Arial" w:cs="Arial"/>
          <w:sz w:val="22"/>
          <w:szCs w:val="22"/>
        </w:rPr>
        <w:t xml:space="preserve">in NO MORE THAN </w:t>
      </w:r>
      <w:r>
        <w:rPr>
          <w:rFonts w:ascii="Arial" w:hAnsi="Arial" w:cs="Arial"/>
          <w:sz w:val="22"/>
          <w:szCs w:val="22"/>
        </w:rPr>
        <w:t>300 words</w:t>
      </w:r>
      <w:r w:rsidRPr="003C499F">
        <w:rPr>
          <w:rFonts w:ascii="Arial" w:hAnsi="Arial" w:cs="Arial"/>
          <w:sz w:val="22"/>
          <w:szCs w:val="22"/>
        </w:rPr>
        <w:t xml:space="preserve"> (single-spaced using no less than 11</w:t>
      </w:r>
      <w:r>
        <w:rPr>
          <w:rFonts w:ascii="Arial" w:hAnsi="Arial" w:cs="Arial"/>
          <w:sz w:val="22"/>
          <w:szCs w:val="22"/>
        </w:rPr>
        <w:t>-</w:t>
      </w:r>
      <w:r w:rsidRPr="003C499F">
        <w:rPr>
          <w:rFonts w:ascii="Arial" w:hAnsi="Arial" w:cs="Arial"/>
          <w:sz w:val="22"/>
          <w:szCs w:val="22"/>
        </w:rPr>
        <w:t xml:space="preserve"> point Arial font and 1/2” margins).</w:t>
      </w:r>
      <w:r>
        <w:rPr>
          <w:rFonts w:ascii="Arial" w:hAnsi="Arial" w:cs="Arial"/>
          <w:sz w:val="22"/>
          <w:szCs w:val="22"/>
        </w:rPr>
        <w:t xml:space="preserve"> Please provide up to 6 keywords</w:t>
      </w:r>
      <w:r w:rsidR="00AD7348">
        <w:rPr>
          <w:rFonts w:ascii="Arial" w:hAnsi="Arial" w:cs="Arial"/>
          <w:sz w:val="22"/>
          <w:szCs w:val="22"/>
        </w:rPr>
        <w:t xml:space="preserve"> to aid in reviewer selection</w:t>
      </w:r>
      <w:r>
        <w:rPr>
          <w:rFonts w:ascii="Arial" w:hAnsi="Arial" w:cs="Arial"/>
          <w:sz w:val="22"/>
          <w:szCs w:val="22"/>
        </w:rPr>
        <w:t xml:space="preserve">. </w:t>
      </w:r>
    </w:p>
    <w:p w14:paraId="7653B6F4" w14:textId="77777777" w:rsidR="009B07BB" w:rsidRDefault="009B07BB" w:rsidP="00211352">
      <w:pPr>
        <w:pStyle w:val="ListParagraph"/>
        <w:rPr>
          <w:rFonts w:ascii="Arial" w:hAnsi="Arial" w:cs="Arial"/>
          <w:b/>
          <w:sz w:val="22"/>
          <w:szCs w:val="22"/>
        </w:rPr>
      </w:pPr>
    </w:p>
    <w:p w14:paraId="4B61363A" w14:textId="4CD7D87C" w:rsidR="00311ABC" w:rsidRDefault="00773A2E" w:rsidP="00070944">
      <w:pPr>
        <w:numPr>
          <w:ilvl w:val="0"/>
          <w:numId w:val="3"/>
        </w:numPr>
        <w:ind w:left="0" w:right="-720" w:hanging="270"/>
        <w:rPr>
          <w:rFonts w:ascii="Arial" w:hAnsi="Arial" w:cs="Arial"/>
          <w:bCs/>
          <w:sz w:val="22"/>
          <w:szCs w:val="22"/>
        </w:rPr>
      </w:pPr>
      <w:r w:rsidRPr="00FC2770">
        <w:rPr>
          <w:rFonts w:ascii="Arial" w:hAnsi="Arial" w:cs="Arial"/>
          <w:b/>
          <w:sz w:val="22"/>
          <w:szCs w:val="22"/>
        </w:rPr>
        <w:t>Proposed Research Plan</w:t>
      </w:r>
      <w:r w:rsidR="00311ABC">
        <w:rPr>
          <w:rFonts w:ascii="Arial" w:hAnsi="Arial" w:cs="Arial"/>
          <w:b/>
          <w:sz w:val="22"/>
          <w:szCs w:val="22"/>
        </w:rPr>
        <w:t xml:space="preserve"> (3 Pages)</w:t>
      </w:r>
      <w:r w:rsidR="0006156E" w:rsidRPr="003C499F">
        <w:rPr>
          <w:rFonts w:ascii="Arial" w:hAnsi="Arial" w:cs="Arial"/>
          <w:sz w:val="22"/>
          <w:szCs w:val="22"/>
        </w:rPr>
        <w:t xml:space="preserve"> in NO MORE THAN (</w:t>
      </w:r>
      <w:r>
        <w:rPr>
          <w:rFonts w:ascii="Arial" w:hAnsi="Arial" w:cs="Arial"/>
          <w:sz w:val="22"/>
          <w:szCs w:val="22"/>
        </w:rPr>
        <w:t>three</w:t>
      </w:r>
      <w:r w:rsidR="0006156E" w:rsidRPr="003C499F">
        <w:rPr>
          <w:rFonts w:ascii="Arial" w:hAnsi="Arial" w:cs="Arial"/>
          <w:sz w:val="22"/>
          <w:szCs w:val="22"/>
        </w:rPr>
        <w:t>) pages (single-spaced using no less than 11</w:t>
      </w:r>
      <w:r w:rsidR="00F9159A">
        <w:rPr>
          <w:rFonts w:ascii="Arial" w:hAnsi="Arial" w:cs="Arial"/>
          <w:sz w:val="22"/>
          <w:szCs w:val="22"/>
        </w:rPr>
        <w:t>-</w:t>
      </w:r>
      <w:r w:rsidR="0006156E" w:rsidRPr="003C499F">
        <w:rPr>
          <w:rFonts w:ascii="Arial" w:hAnsi="Arial" w:cs="Arial"/>
          <w:sz w:val="22"/>
          <w:szCs w:val="22"/>
        </w:rPr>
        <w:t xml:space="preserve"> point Arial font and 1/2” margins). </w:t>
      </w:r>
      <w:r w:rsidR="00611CBC">
        <w:rPr>
          <w:rFonts w:ascii="Arial" w:hAnsi="Arial" w:cs="Arial"/>
          <w:sz w:val="22"/>
          <w:szCs w:val="22"/>
        </w:rPr>
        <w:t>Include</w:t>
      </w:r>
      <w:r w:rsidR="0006156E" w:rsidRPr="003C499F">
        <w:rPr>
          <w:rFonts w:ascii="Arial" w:hAnsi="Arial" w:cs="Arial"/>
          <w:sz w:val="22"/>
          <w:szCs w:val="22"/>
        </w:rPr>
        <w:t xml:space="preserve"> </w:t>
      </w:r>
      <w:r w:rsidR="0006156E" w:rsidRPr="00F9159A">
        <w:rPr>
          <w:rFonts w:ascii="Arial" w:hAnsi="Arial" w:cs="Arial"/>
          <w:bCs/>
          <w:sz w:val="22"/>
          <w:szCs w:val="22"/>
        </w:rPr>
        <w:t xml:space="preserve">Specific Aims, </w:t>
      </w:r>
      <w:r w:rsidRPr="00F9159A">
        <w:rPr>
          <w:rFonts w:ascii="Arial" w:hAnsi="Arial" w:cs="Arial"/>
          <w:bCs/>
          <w:sz w:val="22"/>
          <w:szCs w:val="22"/>
        </w:rPr>
        <w:t xml:space="preserve">Background &amp; </w:t>
      </w:r>
      <w:r w:rsidR="0006156E" w:rsidRPr="00F9159A">
        <w:rPr>
          <w:rFonts w:ascii="Arial" w:hAnsi="Arial" w:cs="Arial"/>
          <w:bCs/>
          <w:sz w:val="22"/>
          <w:szCs w:val="22"/>
        </w:rPr>
        <w:t>Significance, Preliminary Work (if available), and Experimental Design</w:t>
      </w:r>
      <w:r w:rsidRPr="00F9159A">
        <w:rPr>
          <w:rFonts w:ascii="Arial" w:hAnsi="Arial" w:cs="Arial"/>
          <w:bCs/>
          <w:sz w:val="22"/>
          <w:szCs w:val="22"/>
        </w:rPr>
        <w:t xml:space="preserve">. </w:t>
      </w:r>
      <w:r w:rsidR="00311ABC" w:rsidRPr="00F9159A">
        <w:rPr>
          <w:rFonts w:ascii="Arial" w:hAnsi="Arial" w:cs="Arial"/>
          <w:bCs/>
          <w:sz w:val="22"/>
          <w:szCs w:val="22"/>
        </w:rPr>
        <w:t>The ideal project will be focused on obtaining preliminary data for support of a future submission for extramural research funding.</w:t>
      </w:r>
    </w:p>
    <w:p w14:paraId="6B6A1C3E" w14:textId="77777777" w:rsidR="00311ABC" w:rsidRDefault="00311ABC" w:rsidP="00211352">
      <w:pPr>
        <w:pStyle w:val="ListParagraph"/>
        <w:rPr>
          <w:rFonts w:ascii="Arial" w:hAnsi="Arial" w:cs="Arial"/>
          <w:bCs/>
          <w:sz w:val="22"/>
          <w:szCs w:val="22"/>
        </w:rPr>
      </w:pPr>
    </w:p>
    <w:p w14:paraId="3032E1FA" w14:textId="49DAA1A5" w:rsidR="0006156E" w:rsidRPr="00773A2E" w:rsidRDefault="00311ABC" w:rsidP="00070944">
      <w:pPr>
        <w:numPr>
          <w:ilvl w:val="0"/>
          <w:numId w:val="3"/>
        </w:numPr>
        <w:ind w:left="0" w:right="-720" w:hanging="270"/>
        <w:rPr>
          <w:rFonts w:ascii="Arial" w:hAnsi="Arial" w:cs="Arial"/>
          <w:bCs/>
          <w:sz w:val="22"/>
          <w:szCs w:val="22"/>
        </w:rPr>
      </w:pPr>
      <w:r>
        <w:rPr>
          <w:rFonts w:ascii="Arial" w:hAnsi="Arial" w:cs="Arial"/>
          <w:b/>
          <w:sz w:val="22"/>
          <w:szCs w:val="22"/>
        </w:rPr>
        <w:t>Additional Figures &amp; References (3 Pages)</w:t>
      </w:r>
      <w:r>
        <w:rPr>
          <w:rFonts w:ascii="Arial" w:hAnsi="Arial" w:cs="Arial"/>
          <w:bCs/>
          <w:sz w:val="22"/>
          <w:szCs w:val="22"/>
        </w:rPr>
        <w:t xml:space="preserve"> in NO MORE THAN (three)</w:t>
      </w:r>
      <w:r>
        <w:rPr>
          <w:rFonts w:ascii="Arial" w:hAnsi="Arial" w:cs="Arial"/>
          <w:b/>
          <w:sz w:val="22"/>
          <w:szCs w:val="22"/>
        </w:rPr>
        <w:t xml:space="preserve"> </w:t>
      </w:r>
      <w:r w:rsidR="00773A2E" w:rsidRPr="00F9159A">
        <w:rPr>
          <w:rFonts w:ascii="Arial" w:hAnsi="Arial" w:cs="Arial"/>
          <w:bCs/>
          <w:sz w:val="22"/>
          <w:szCs w:val="22"/>
        </w:rPr>
        <w:t xml:space="preserve">pages of </w:t>
      </w:r>
      <w:r>
        <w:rPr>
          <w:rFonts w:ascii="Arial" w:hAnsi="Arial" w:cs="Arial"/>
          <w:bCs/>
          <w:sz w:val="22"/>
          <w:szCs w:val="22"/>
        </w:rPr>
        <w:t xml:space="preserve">additional </w:t>
      </w:r>
      <w:r w:rsidR="00773A2E" w:rsidRPr="00F9159A">
        <w:rPr>
          <w:rFonts w:ascii="Arial" w:hAnsi="Arial" w:cs="Arial"/>
          <w:bCs/>
          <w:sz w:val="22"/>
          <w:szCs w:val="22"/>
        </w:rPr>
        <w:t>figures</w:t>
      </w:r>
      <w:r w:rsidR="00611CBC">
        <w:rPr>
          <w:rFonts w:ascii="Arial" w:hAnsi="Arial" w:cs="Arial"/>
          <w:bCs/>
          <w:sz w:val="22"/>
          <w:szCs w:val="22"/>
        </w:rPr>
        <w:t xml:space="preserve"> </w:t>
      </w:r>
      <w:r>
        <w:rPr>
          <w:rFonts w:ascii="Arial" w:hAnsi="Arial" w:cs="Arial"/>
          <w:bCs/>
          <w:sz w:val="22"/>
          <w:szCs w:val="22"/>
        </w:rPr>
        <w:t>plus</w:t>
      </w:r>
      <w:r w:rsidR="009B07BB">
        <w:rPr>
          <w:rFonts w:ascii="Arial" w:hAnsi="Arial" w:cs="Arial"/>
          <w:bCs/>
          <w:sz w:val="22"/>
          <w:szCs w:val="22"/>
        </w:rPr>
        <w:t xml:space="preserve"> </w:t>
      </w:r>
      <w:r w:rsidR="00611CBC">
        <w:rPr>
          <w:rFonts w:ascii="Arial" w:hAnsi="Arial" w:cs="Arial"/>
          <w:bCs/>
          <w:sz w:val="22"/>
          <w:szCs w:val="22"/>
        </w:rPr>
        <w:t>Literature Cited</w:t>
      </w:r>
      <w:r w:rsidR="00773A2E" w:rsidRPr="00F9159A">
        <w:rPr>
          <w:rFonts w:ascii="Arial" w:hAnsi="Arial" w:cs="Arial"/>
          <w:bCs/>
          <w:sz w:val="22"/>
          <w:szCs w:val="22"/>
        </w:rPr>
        <w:t xml:space="preserve"> can be included if desired</w:t>
      </w:r>
      <w:r w:rsidR="0040091E">
        <w:rPr>
          <w:rFonts w:ascii="Arial" w:hAnsi="Arial" w:cs="Arial"/>
          <w:bCs/>
          <w:sz w:val="22"/>
          <w:szCs w:val="22"/>
        </w:rPr>
        <w:t xml:space="preserve"> (no less than </w:t>
      </w:r>
      <w:r w:rsidR="0040091E" w:rsidRPr="003C499F">
        <w:rPr>
          <w:rFonts w:ascii="Arial" w:hAnsi="Arial" w:cs="Arial"/>
          <w:sz w:val="22"/>
          <w:szCs w:val="22"/>
        </w:rPr>
        <w:t>1</w:t>
      </w:r>
      <w:r w:rsidR="0040091E">
        <w:rPr>
          <w:rFonts w:ascii="Arial" w:hAnsi="Arial" w:cs="Arial"/>
          <w:sz w:val="22"/>
          <w:szCs w:val="22"/>
        </w:rPr>
        <w:t>0-</w:t>
      </w:r>
      <w:r w:rsidR="0040091E" w:rsidRPr="003C499F">
        <w:rPr>
          <w:rFonts w:ascii="Arial" w:hAnsi="Arial" w:cs="Arial"/>
          <w:sz w:val="22"/>
          <w:szCs w:val="22"/>
        </w:rPr>
        <w:t xml:space="preserve"> point Arial font</w:t>
      </w:r>
      <w:r w:rsidR="0040091E">
        <w:rPr>
          <w:rFonts w:ascii="Arial" w:hAnsi="Arial" w:cs="Arial"/>
          <w:sz w:val="22"/>
          <w:szCs w:val="22"/>
        </w:rPr>
        <w:t xml:space="preserve"> for figure legend and references)</w:t>
      </w:r>
      <w:r w:rsidR="00773A2E" w:rsidRPr="00F9159A">
        <w:rPr>
          <w:rFonts w:ascii="Arial" w:hAnsi="Arial" w:cs="Arial"/>
          <w:bCs/>
          <w:sz w:val="22"/>
          <w:szCs w:val="22"/>
        </w:rPr>
        <w:t>.</w:t>
      </w:r>
      <w:r w:rsidR="0006156E" w:rsidRPr="00F9159A">
        <w:rPr>
          <w:rFonts w:ascii="Arial" w:hAnsi="Arial" w:cs="Arial"/>
          <w:bCs/>
          <w:sz w:val="22"/>
          <w:szCs w:val="22"/>
        </w:rPr>
        <w:t xml:space="preserve"> </w:t>
      </w:r>
    </w:p>
    <w:p w14:paraId="2B13F084" w14:textId="77777777" w:rsidR="0006156E" w:rsidRPr="003C499F" w:rsidRDefault="0006156E" w:rsidP="0006156E">
      <w:pPr>
        <w:ind w:left="-630" w:right="-720"/>
        <w:rPr>
          <w:rFonts w:ascii="Arial" w:hAnsi="Arial" w:cs="Arial"/>
          <w:sz w:val="22"/>
          <w:szCs w:val="22"/>
        </w:rPr>
      </w:pPr>
    </w:p>
    <w:p w14:paraId="36FEB060" w14:textId="1474F930" w:rsidR="00773A2E" w:rsidRPr="00FC2770" w:rsidRDefault="00773A2E" w:rsidP="00070944">
      <w:pPr>
        <w:numPr>
          <w:ilvl w:val="0"/>
          <w:numId w:val="3"/>
        </w:numPr>
        <w:ind w:left="0" w:right="-720" w:hanging="270"/>
        <w:rPr>
          <w:rFonts w:ascii="Arial" w:hAnsi="Arial" w:cs="Arial"/>
          <w:sz w:val="22"/>
          <w:szCs w:val="22"/>
        </w:rPr>
      </w:pPr>
      <w:r w:rsidRPr="00FC2770">
        <w:rPr>
          <w:rFonts w:ascii="Arial" w:hAnsi="Arial" w:cs="Arial"/>
          <w:b/>
          <w:sz w:val="22"/>
          <w:szCs w:val="22"/>
        </w:rPr>
        <w:t>Career Goals Summary</w:t>
      </w:r>
      <w:r w:rsidRPr="00FC2770">
        <w:rPr>
          <w:rFonts w:ascii="Arial" w:hAnsi="Arial" w:cs="Arial"/>
          <w:bCs/>
          <w:sz w:val="22"/>
          <w:szCs w:val="22"/>
        </w:rPr>
        <w:t xml:space="preserve"> </w:t>
      </w:r>
      <w:r w:rsidR="00F9159A">
        <w:rPr>
          <w:rFonts w:ascii="Arial" w:hAnsi="Arial" w:cs="Arial"/>
          <w:bCs/>
          <w:sz w:val="22"/>
          <w:szCs w:val="22"/>
        </w:rPr>
        <w:t>(</w:t>
      </w:r>
      <w:r w:rsidR="00AD7348" w:rsidRPr="00211352">
        <w:rPr>
          <w:rFonts w:ascii="Arial" w:hAnsi="Arial" w:cs="Arial"/>
          <w:b/>
          <w:sz w:val="22"/>
          <w:szCs w:val="22"/>
        </w:rPr>
        <w:t xml:space="preserve">1 </w:t>
      </w:r>
      <w:r w:rsidR="00F9159A" w:rsidRPr="00211352">
        <w:rPr>
          <w:rFonts w:ascii="Arial" w:hAnsi="Arial" w:cs="Arial"/>
          <w:b/>
          <w:sz w:val="22"/>
          <w:szCs w:val="22"/>
        </w:rPr>
        <w:t>page</w:t>
      </w:r>
      <w:r w:rsidR="00F9159A">
        <w:rPr>
          <w:rFonts w:ascii="Arial" w:hAnsi="Arial" w:cs="Arial"/>
          <w:bCs/>
          <w:sz w:val="22"/>
          <w:szCs w:val="22"/>
        </w:rPr>
        <w:t xml:space="preserve">) </w:t>
      </w:r>
      <w:r w:rsidR="00AD7348" w:rsidRPr="003C499F">
        <w:rPr>
          <w:rFonts w:ascii="Arial" w:hAnsi="Arial" w:cs="Arial"/>
          <w:sz w:val="22"/>
          <w:szCs w:val="22"/>
        </w:rPr>
        <w:t>in NO MORE THAN (</w:t>
      </w:r>
      <w:r w:rsidR="00DE3A59">
        <w:rPr>
          <w:rFonts w:ascii="Arial" w:hAnsi="Arial" w:cs="Arial"/>
          <w:sz w:val="22"/>
          <w:szCs w:val="22"/>
        </w:rPr>
        <w:t>one</w:t>
      </w:r>
      <w:r w:rsidR="00AD7348" w:rsidRPr="003C499F">
        <w:rPr>
          <w:rFonts w:ascii="Arial" w:hAnsi="Arial" w:cs="Arial"/>
          <w:sz w:val="22"/>
          <w:szCs w:val="22"/>
        </w:rPr>
        <w:t xml:space="preserve">) </w:t>
      </w:r>
      <w:r w:rsidR="00DE3A59">
        <w:rPr>
          <w:rFonts w:ascii="Arial" w:hAnsi="Arial" w:cs="Arial"/>
          <w:sz w:val="22"/>
          <w:szCs w:val="22"/>
        </w:rPr>
        <w:t xml:space="preserve">page </w:t>
      </w:r>
      <w:r w:rsidRPr="00FC2770">
        <w:rPr>
          <w:rFonts w:ascii="Arial" w:hAnsi="Arial" w:cs="Arial"/>
          <w:bCs/>
          <w:sz w:val="22"/>
          <w:szCs w:val="22"/>
        </w:rPr>
        <w:t>describe how the research project relates to the candidate’s career goals and to advancing the field of translational AD research</w:t>
      </w:r>
      <w:r>
        <w:rPr>
          <w:rFonts w:ascii="Arial" w:hAnsi="Arial" w:cs="Arial"/>
          <w:bCs/>
          <w:sz w:val="22"/>
          <w:szCs w:val="22"/>
        </w:rPr>
        <w:t>.</w:t>
      </w:r>
      <w:r w:rsidRPr="00773A2E">
        <w:rPr>
          <w:rFonts w:ascii="Arial" w:hAnsi="Arial" w:cs="Arial"/>
          <w:b/>
          <w:sz w:val="22"/>
          <w:szCs w:val="22"/>
        </w:rPr>
        <w:t xml:space="preserve"> </w:t>
      </w:r>
    </w:p>
    <w:p w14:paraId="63C12418" w14:textId="77777777" w:rsidR="00773A2E" w:rsidRDefault="00773A2E" w:rsidP="00FC2770">
      <w:pPr>
        <w:pStyle w:val="ListParagraph"/>
        <w:rPr>
          <w:rFonts w:ascii="Arial" w:hAnsi="Arial" w:cs="Arial"/>
          <w:b/>
          <w:sz w:val="22"/>
          <w:szCs w:val="22"/>
        </w:rPr>
      </w:pPr>
    </w:p>
    <w:p w14:paraId="0392A907" w14:textId="12AC2468" w:rsidR="005276BA" w:rsidRDefault="0006156E" w:rsidP="00070944">
      <w:pPr>
        <w:numPr>
          <w:ilvl w:val="0"/>
          <w:numId w:val="3"/>
        </w:numPr>
        <w:ind w:left="0" w:right="-720" w:hanging="270"/>
        <w:rPr>
          <w:rFonts w:ascii="Arial" w:hAnsi="Arial" w:cs="Arial"/>
          <w:bCs/>
          <w:sz w:val="22"/>
          <w:szCs w:val="22"/>
        </w:rPr>
      </w:pPr>
      <w:r w:rsidRPr="003C499F">
        <w:rPr>
          <w:rFonts w:ascii="Arial" w:hAnsi="Arial" w:cs="Arial"/>
          <w:b/>
          <w:sz w:val="22"/>
          <w:szCs w:val="22"/>
        </w:rPr>
        <w:t>Biographical Sketch</w:t>
      </w:r>
      <w:r w:rsidR="00611CBC">
        <w:rPr>
          <w:rFonts w:ascii="Arial" w:hAnsi="Arial" w:cs="Arial"/>
          <w:b/>
          <w:sz w:val="22"/>
          <w:szCs w:val="22"/>
        </w:rPr>
        <w:t xml:space="preserve"> </w:t>
      </w:r>
      <w:r w:rsidR="00611CBC" w:rsidRPr="00211352">
        <w:rPr>
          <w:rFonts w:ascii="Arial" w:hAnsi="Arial" w:cs="Arial"/>
          <w:b/>
          <w:sz w:val="22"/>
          <w:szCs w:val="22"/>
        </w:rPr>
        <w:t>(5-page limit</w:t>
      </w:r>
      <w:r w:rsidR="00DE3A59">
        <w:rPr>
          <w:rFonts w:ascii="Arial" w:hAnsi="Arial" w:cs="Arial"/>
          <w:b/>
          <w:sz w:val="22"/>
          <w:szCs w:val="22"/>
        </w:rPr>
        <w:t>)</w:t>
      </w:r>
      <w:r w:rsidR="00611CBC" w:rsidRPr="00611CBC">
        <w:rPr>
          <w:rFonts w:ascii="Arial" w:hAnsi="Arial" w:cs="Arial"/>
          <w:bCs/>
          <w:sz w:val="22"/>
          <w:szCs w:val="22"/>
        </w:rPr>
        <w:t>, NIH format</w:t>
      </w:r>
      <w:r w:rsidRPr="00611CBC">
        <w:rPr>
          <w:rFonts w:ascii="Arial" w:hAnsi="Arial" w:cs="Arial"/>
          <w:bCs/>
          <w:sz w:val="22"/>
          <w:szCs w:val="22"/>
        </w:rPr>
        <w:t>.</w:t>
      </w:r>
    </w:p>
    <w:p w14:paraId="6DCF46DD" w14:textId="77777777" w:rsidR="007D12BC" w:rsidRDefault="007D12BC" w:rsidP="00211352">
      <w:pPr>
        <w:pStyle w:val="ListParagraph"/>
        <w:rPr>
          <w:rFonts w:ascii="Arial" w:hAnsi="Arial" w:cs="Arial"/>
          <w:bCs/>
          <w:sz w:val="22"/>
          <w:szCs w:val="22"/>
        </w:rPr>
      </w:pPr>
    </w:p>
    <w:p w14:paraId="5B1FCB83" w14:textId="37060515" w:rsidR="007D12BC" w:rsidRPr="00611CBC" w:rsidRDefault="007D12BC" w:rsidP="00070944">
      <w:pPr>
        <w:numPr>
          <w:ilvl w:val="0"/>
          <w:numId w:val="3"/>
        </w:numPr>
        <w:ind w:left="0" w:right="-720" w:hanging="270"/>
        <w:rPr>
          <w:rFonts w:ascii="Arial" w:hAnsi="Arial" w:cs="Arial"/>
          <w:bCs/>
          <w:sz w:val="22"/>
          <w:szCs w:val="22"/>
        </w:rPr>
      </w:pPr>
      <w:r w:rsidRPr="00211352">
        <w:rPr>
          <w:rFonts w:ascii="Arial" w:hAnsi="Arial" w:cs="Arial"/>
          <w:b/>
          <w:sz w:val="22"/>
          <w:szCs w:val="22"/>
        </w:rPr>
        <w:t>Letters of Support</w:t>
      </w:r>
      <w:r>
        <w:rPr>
          <w:rFonts w:ascii="Arial" w:hAnsi="Arial" w:cs="Arial"/>
          <w:b/>
          <w:sz w:val="22"/>
          <w:szCs w:val="22"/>
        </w:rPr>
        <w:t xml:space="preserve"> (2 Pages)</w:t>
      </w:r>
      <w:r>
        <w:rPr>
          <w:rFonts w:ascii="Arial" w:hAnsi="Arial" w:cs="Arial"/>
          <w:bCs/>
          <w:sz w:val="22"/>
          <w:szCs w:val="22"/>
        </w:rPr>
        <w:t xml:space="preserve">: </w:t>
      </w:r>
      <w:r w:rsidR="0036112F">
        <w:rPr>
          <w:rFonts w:ascii="Arial" w:hAnsi="Arial" w:cs="Arial"/>
          <w:bCs/>
          <w:sz w:val="22"/>
          <w:szCs w:val="22"/>
        </w:rPr>
        <w:t xml:space="preserve">Not </w:t>
      </w:r>
      <w:proofErr w:type="gramStart"/>
      <w:r w:rsidR="0036112F">
        <w:rPr>
          <w:rFonts w:ascii="Arial" w:hAnsi="Arial" w:cs="Arial"/>
          <w:bCs/>
          <w:sz w:val="22"/>
          <w:szCs w:val="22"/>
        </w:rPr>
        <w:t>required, but</w:t>
      </w:r>
      <w:proofErr w:type="gramEnd"/>
      <w:r w:rsidR="0036112F">
        <w:rPr>
          <w:rFonts w:ascii="Arial" w:hAnsi="Arial" w:cs="Arial"/>
          <w:bCs/>
          <w:sz w:val="22"/>
          <w:szCs w:val="22"/>
        </w:rPr>
        <w:t xml:space="preserve"> can be included. </w:t>
      </w:r>
      <w:r>
        <w:rPr>
          <w:rFonts w:ascii="Arial" w:hAnsi="Arial" w:cs="Arial"/>
          <w:bCs/>
          <w:sz w:val="22"/>
          <w:szCs w:val="22"/>
        </w:rPr>
        <w:t xml:space="preserve">If applicable, please provide </w:t>
      </w:r>
      <w:r w:rsidRPr="003C499F">
        <w:rPr>
          <w:rFonts w:ascii="Arial" w:hAnsi="Arial" w:cs="Arial"/>
          <w:sz w:val="22"/>
          <w:szCs w:val="22"/>
        </w:rPr>
        <w:t xml:space="preserve">NO MORE THAN </w:t>
      </w:r>
      <w:r>
        <w:rPr>
          <w:rFonts w:ascii="Arial" w:hAnsi="Arial" w:cs="Arial"/>
          <w:sz w:val="22"/>
          <w:szCs w:val="22"/>
        </w:rPr>
        <w:t>(t</w:t>
      </w:r>
      <w:r>
        <w:rPr>
          <w:rFonts w:ascii="Arial" w:hAnsi="Arial" w:cs="Arial"/>
          <w:bCs/>
          <w:sz w:val="22"/>
          <w:szCs w:val="22"/>
        </w:rPr>
        <w:t xml:space="preserve">wo) letters of support. </w:t>
      </w:r>
    </w:p>
    <w:p w14:paraId="2C6B3222" w14:textId="77777777" w:rsidR="005276BA" w:rsidRDefault="005276BA" w:rsidP="00FC2770">
      <w:pPr>
        <w:pStyle w:val="ListParagraph"/>
        <w:rPr>
          <w:rFonts w:ascii="Arial" w:hAnsi="Arial" w:cs="Arial"/>
          <w:sz w:val="22"/>
          <w:szCs w:val="22"/>
        </w:rPr>
      </w:pPr>
    </w:p>
    <w:p w14:paraId="18AFEAF9" w14:textId="1E192703" w:rsidR="006C460C" w:rsidRPr="00A91B79" w:rsidRDefault="00773A2E" w:rsidP="00A91B79">
      <w:pPr>
        <w:pStyle w:val="ListParagraph"/>
        <w:numPr>
          <w:ilvl w:val="0"/>
          <w:numId w:val="3"/>
        </w:numPr>
        <w:ind w:right="-720"/>
        <w:rPr>
          <w:rFonts w:ascii="Arial" w:hAnsi="Arial" w:cs="Arial"/>
          <w:sz w:val="22"/>
          <w:szCs w:val="22"/>
        </w:rPr>
      </w:pPr>
      <w:r w:rsidRPr="00A91B79">
        <w:rPr>
          <w:rFonts w:ascii="Arial" w:hAnsi="Arial" w:cs="Arial"/>
          <w:b/>
          <w:bCs/>
          <w:sz w:val="22"/>
          <w:szCs w:val="22"/>
        </w:rPr>
        <w:t>B</w:t>
      </w:r>
      <w:r w:rsidR="0006156E" w:rsidRPr="00A91B79">
        <w:rPr>
          <w:rFonts w:ascii="Arial" w:hAnsi="Arial" w:cs="Arial"/>
          <w:b/>
          <w:sz w:val="22"/>
          <w:szCs w:val="22"/>
        </w:rPr>
        <w:t>udget</w:t>
      </w:r>
      <w:r w:rsidRPr="00A91B79">
        <w:rPr>
          <w:rFonts w:ascii="Arial" w:hAnsi="Arial" w:cs="Arial"/>
          <w:sz w:val="22"/>
          <w:szCs w:val="22"/>
        </w:rPr>
        <w:t xml:space="preserve">, </w:t>
      </w:r>
      <w:r w:rsidRPr="00A91B79">
        <w:rPr>
          <w:rFonts w:ascii="Arial" w:hAnsi="Arial" w:cs="Arial"/>
          <w:b/>
          <w:bCs/>
          <w:sz w:val="22"/>
          <w:szCs w:val="22"/>
        </w:rPr>
        <w:t>with budget justification</w:t>
      </w:r>
      <w:r w:rsidR="00DE3A59" w:rsidRPr="00A91B79">
        <w:rPr>
          <w:rFonts w:ascii="Arial" w:hAnsi="Arial" w:cs="Arial"/>
          <w:b/>
          <w:bCs/>
          <w:sz w:val="22"/>
          <w:szCs w:val="22"/>
        </w:rPr>
        <w:t xml:space="preserve"> (</w:t>
      </w:r>
      <w:r w:rsidR="0040091E" w:rsidRPr="00A91B79">
        <w:rPr>
          <w:rFonts w:ascii="Arial" w:hAnsi="Arial" w:cs="Arial"/>
          <w:b/>
          <w:bCs/>
          <w:sz w:val="22"/>
          <w:szCs w:val="22"/>
        </w:rPr>
        <w:t>2</w:t>
      </w:r>
      <w:r w:rsidR="00DE3A59" w:rsidRPr="00A91B79">
        <w:rPr>
          <w:rFonts w:ascii="Arial" w:hAnsi="Arial" w:cs="Arial"/>
          <w:b/>
          <w:bCs/>
          <w:sz w:val="22"/>
          <w:szCs w:val="22"/>
        </w:rPr>
        <w:t xml:space="preserve"> page</w:t>
      </w:r>
      <w:r w:rsidR="0040091E" w:rsidRPr="00A91B79">
        <w:rPr>
          <w:rFonts w:ascii="Arial" w:hAnsi="Arial" w:cs="Arial"/>
          <w:b/>
          <w:bCs/>
          <w:sz w:val="22"/>
          <w:szCs w:val="22"/>
        </w:rPr>
        <w:t>s</w:t>
      </w:r>
      <w:r w:rsidR="00DE3A59" w:rsidRPr="00A91B79">
        <w:rPr>
          <w:rFonts w:ascii="Arial" w:hAnsi="Arial" w:cs="Arial"/>
          <w:b/>
          <w:bCs/>
          <w:sz w:val="22"/>
          <w:szCs w:val="22"/>
        </w:rPr>
        <w:t>)</w:t>
      </w:r>
      <w:r w:rsidRPr="00A91B79">
        <w:rPr>
          <w:rFonts w:ascii="Arial" w:hAnsi="Arial" w:cs="Arial"/>
          <w:sz w:val="22"/>
          <w:szCs w:val="22"/>
        </w:rPr>
        <w:t xml:space="preserve">. Up to $30,000 can be requested for PI effort and salary support to provide protected research time. However, up to $10,000 of this funding per year can be used instead for research supplies to conduct pilot studies. Scholars will also receive an additional </w:t>
      </w:r>
      <w:r w:rsidR="00DE3A59" w:rsidRPr="00A91B79">
        <w:rPr>
          <w:rFonts w:ascii="Arial" w:hAnsi="Arial" w:cs="Arial"/>
          <w:sz w:val="22"/>
          <w:szCs w:val="22"/>
        </w:rPr>
        <w:t xml:space="preserve">allotment of </w:t>
      </w:r>
      <w:r w:rsidRPr="00A91B79">
        <w:rPr>
          <w:rFonts w:ascii="Arial" w:hAnsi="Arial" w:cs="Arial"/>
          <w:sz w:val="22"/>
          <w:szCs w:val="22"/>
        </w:rPr>
        <w:t>up to $10,000 support per year for travel for workshops or experiential learning exchanges and to attend semi-annual ADRC meetings.</w:t>
      </w:r>
      <w:r w:rsidR="00FA0B28" w:rsidRPr="00A91B79">
        <w:rPr>
          <w:rFonts w:ascii="Arial" w:hAnsi="Arial" w:cs="Arial"/>
          <w:sz w:val="22"/>
          <w:szCs w:val="22"/>
        </w:rPr>
        <w:t xml:space="preserve"> </w:t>
      </w:r>
      <w:r w:rsidR="00FA0B28" w:rsidRPr="00A91B79">
        <w:rPr>
          <w:rFonts w:ascii="Arial" w:hAnsi="Arial" w:cs="Arial"/>
          <w:sz w:val="22"/>
          <w:szCs w:val="22"/>
          <w:u w:val="single"/>
        </w:rPr>
        <w:t>See Budget Justification template</w:t>
      </w:r>
      <w:r w:rsidR="00FA0B28" w:rsidRPr="00A91B79">
        <w:rPr>
          <w:rFonts w:ascii="Arial" w:hAnsi="Arial" w:cs="Arial"/>
          <w:sz w:val="22"/>
          <w:szCs w:val="22"/>
        </w:rPr>
        <w:t xml:space="preserve"> on the page below.</w:t>
      </w:r>
    </w:p>
    <w:p w14:paraId="697AB02E" w14:textId="77777777" w:rsidR="00B66615" w:rsidRPr="003C499F" w:rsidRDefault="00B66615" w:rsidP="00211352">
      <w:pPr>
        <w:ind w:right="-720"/>
        <w:rPr>
          <w:rFonts w:ascii="Arial" w:hAnsi="Arial" w:cs="Arial"/>
          <w:sz w:val="22"/>
          <w:szCs w:val="22"/>
        </w:rPr>
      </w:pPr>
    </w:p>
    <w:p w14:paraId="22C5C45B" w14:textId="77777777" w:rsidR="00B66615" w:rsidRPr="003C499F" w:rsidRDefault="00B66615" w:rsidP="00611CBC">
      <w:pPr>
        <w:ind w:left="-630" w:right="-900" w:firstLine="630"/>
        <w:rPr>
          <w:rFonts w:ascii="Arial" w:hAnsi="Arial" w:cs="Arial"/>
          <w:b/>
          <w:color w:val="C00000"/>
          <w:sz w:val="22"/>
          <w:szCs w:val="22"/>
        </w:rPr>
      </w:pPr>
      <w:r w:rsidRPr="003C499F">
        <w:rPr>
          <w:rFonts w:ascii="Arial" w:hAnsi="Arial" w:cs="Arial"/>
          <w:b/>
          <w:color w:val="C00000"/>
          <w:sz w:val="22"/>
          <w:szCs w:val="22"/>
        </w:rPr>
        <w:t>Applications will be accepted and reviewed according to the following schedule</w:t>
      </w:r>
    </w:p>
    <w:p w14:paraId="180AA343" w14:textId="77777777" w:rsidR="00B66615" w:rsidRPr="003C499F" w:rsidRDefault="00B66615" w:rsidP="00B66615">
      <w:pPr>
        <w:jc w:val="both"/>
        <w:rPr>
          <w:rFonts w:ascii="Arial" w:hAnsi="Arial" w:cs="Arial"/>
          <w:color w:val="C00000"/>
          <w:kern w:val="28"/>
          <w:sz w:val="22"/>
          <w:szCs w:val="22"/>
        </w:rPr>
      </w:pPr>
    </w:p>
    <w:tbl>
      <w:tblPr>
        <w:tblW w:w="104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2880"/>
        <w:gridCol w:w="2113"/>
        <w:gridCol w:w="2927"/>
      </w:tblGrid>
      <w:tr w:rsidR="007D12BC" w:rsidRPr="003C499F" w14:paraId="66A2E2DF" w14:textId="77777777" w:rsidTr="00C77695">
        <w:trPr>
          <w:trHeight w:val="530"/>
        </w:trPr>
        <w:tc>
          <w:tcPr>
            <w:tcW w:w="2520" w:type="dxa"/>
            <w:vAlign w:val="center"/>
          </w:tcPr>
          <w:p w14:paraId="6B2610C3" w14:textId="77777777" w:rsidR="00E66A85" w:rsidRPr="00611CBC" w:rsidRDefault="00E66A85" w:rsidP="004B4613">
            <w:pPr>
              <w:jc w:val="center"/>
              <w:rPr>
                <w:rFonts w:ascii="Arial" w:hAnsi="Arial" w:cs="Arial"/>
                <w:b/>
                <w:color w:val="002060"/>
                <w:kern w:val="28"/>
                <w:sz w:val="22"/>
                <w:szCs w:val="22"/>
              </w:rPr>
            </w:pPr>
            <w:r w:rsidRPr="00611CBC">
              <w:rPr>
                <w:rFonts w:ascii="Arial" w:hAnsi="Arial" w:cs="Arial"/>
                <w:b/>
                <w:bCs/>
                <w:color w:val="002060"/>
                <w:sz w:val="22"/>
                <w:szCs w:val="22"/>
              </w:rPr>
              <w:t>Call for Applications</w:t>
            </w:r>
          </w:p>
        </w:tc>
        <w:tc>
          <w:tcPr>
            <w:tcW w:w="2880" w:type="dxa"/>
            <w:vAlign w:val="center"/>
          </w:tcPr>
          <w:p w14:paraId="2E5DF75C" w14:textId="77777777" w:rsidR="00E66A85" w:rsidRPr="00611CBC" w:rsidRDefault="00E66A85" w:rsidP="004B4613">
            <w:pPr>
              <w:jc w:val="center"/>
              <w:rPr>
                <w:rFonts w:ascii="Arial" w:hAnsi="Arial" w:cs="Arial"/>
                <w:b/>
                <w:color w:val="002060"/>
                <w:kern w:val="28"/>
                <w:sz w:val="22"/>
                <w:szCs w:val="22"/>
              </w:rPr>
            </w:pPr>
            <w:r w:rsidRPr="00611CBC">
              <w:rPr>
                <w:rFonts w:ascii="Arial" w:hAnsi="Arial" w:cs="Arial"/>
                <w:b/>
                <w:bCs/>
                <w:color w:val="002060"/>
                <w:sz w:val="22"/>
                <w:szCs w:val="22"/>
              </w:rPr>
              <w:t>Full Application Receipt Deadline</w:t>
            </w:r>
          </w:p>
        </w:tc>
        <w:tc>
          <w:tcPr>
            <w:tcW w:w="2113" w:type="dxa"/>
          </w:tcPr>
          <w:p w14:paraId="65E75B43" w14:textId="77777777" w:rsidR="00E66A85" w:rsidRPr="00611CBC" w:rsidRDefault="00E66A85" w:rsidP="00D71044">
            <w:pPr>
              <w:jc w:val="center"/>
              <w:rPr>
                <w:rFonts w:ascii="Arial" w:hAnsi="Arial" w:cs="Arial"/>
                <w:b/>
                <w:bCs/>
                <w:color w:val="002060"/>
                <w:sz w:val="12"/>
                <w:szCs w:val="12"/>
              </w:rPr>
            </w:pPr>
          </w:p>
          <w:p w14:paraId="77A5072F" w14:textId="77777777" w:rsidR="00E66A85" w:rsidRPr="00611CBC" w:rsidRDefault="00E66A85" w:rsidP="00D71044">
            <w:pPr>
              <w:jc w:val="center"/>
              <w:rPr>
                <w:rFonts w:ascii="Arial" w:hAnsi="Arial" w:cs="Arial"/>
                <w:b/>
                <w:bCs/>
                <w:color w:val="002060"/>
                <w:sz w:val="22"/>
                <w:szCs w:val="22"/>
              </w:rPr>
            </w:pPr>
            <w:r w:rsidRPr="00611CBC">
              <w:rPr>
                <w:rFonts w:ascii="Arial" w:hAnsi="Arial" w:cs="Arial"/>
                <w:b/>
                <w:bCs/>
                <w:color w:val="002060"/>
                <w:sz w:val="22"/>
                <w:szCs w:val="22"/>
              </w:rPr>
              <w:t>Funding Decision</w:t>
            </w:r>
          </w:p>
        </w:tc>
        <w:tc>
          <w:tcPr>
            <w:tcW w:w="2927" w:type="dxa"/>
            <w:vAlign w:val="center"/>
          </w:tcPr>
          <w:p w14:paraId="11117ADB" w14:textId="77777777" w:rsidR="00E66A85" w:rsidRPr="00611CBC" w:rsidRDefault="00E66A85" w:rsidP="00D71044">
            <w:pPr>
              <w:jc w:val="center"/>
              <w:rPr>
                <w:rFonts w:ascii="Arial" w:hAnsi="Arial" w:cs="Arial"/>
                <w:b/>
                <w:color w:val="002060"/>
                <w:kern w:val="28"/>
                <w:sz w:val="22"/>
                <w:szCs w:val="22"/>
              </w:rPr>
            </w:pPr>
            <w:r w:rsidRPr="00611CBC">
              <w:rPr>
                <w:rFonts w:ascii="Arial" w:hAnsi="Arial" w:cs="Arial"/>
                <w:b/>
                <w:bCs/>
                <w:color w:val="002060"/>
                <w:sz w:val="22"/>
                <w:szCs w:val="22"/>
              </w:rPr>
              <w:t>Funding Starts</w:t>
            </w:r>
          </w:p>
        </w:tc>
      </w:tr>
      <w:tr w:rsidR="007D12BC" w:rsidRPr="003C499F" w14:paraId="1842EF8F" w14:textId="77777777" w:rsidTr="00C77695">
        <w:trPr>
          <w:trHeight w:val="161"/>
        </w:trPr>
        <w:tc>
          <w:tcPr>
            <w:tcW w:w="2520" w:type="dxa"/>
            <w:vAlign w:val="center"/>
          </w:tcPr>
          <w:p w14:paraId="11E67183" w14:textId="5E6F59F2" w:rsidR="00E66A85" w:rsidRPr="00211352" w:rsidRDefault="00FA0B28" w:rsidP="00FE37C9">
            <w:pPr>
              <w:spacing w:before="240"/>
              <w:jc w:val="center"/>
              <w:rPr>
                <w:rFonts w:ascii="Arial" w:hAnsi="Arial" w:cs="Arial"/>
                <w:b/>
                <w:color w:val="002060"/>
                <w:kern w:val="28"/>
                <w:sz w:val="22"/>
                <w:szCs w:val="22"/>
              </w:rPr>
            </w:pPr>
            <w:r>
              <w:rPr>
                <w:rFonts w:ascii="Arial" w:hAnsi="Arial" w:cs="Arial"/>
                <w:b/>
                <w:color w:val="002060"/>
                <w:kern w:val="28"/>
                <w:sz w:val="22"/>
                <w:szCs w:val="22"/>
              </w:rPr>
              <w:t>1</w:t>
            </w:r>
            <w:r w:rsidR="00FC151E" w:rsidRPr="00211352">
              <w:rPr>
                <w:rFonts w:ascii="Arial" w:hAnsi="Arial" w:cs="Arial"/>
                <w:b/>
                <w:color w:val="002060"/>
                <w:kern w:val="28"/>
                <w:sz w:val="22"/>
                <w:szCs w:val="22"/>
              </w:rPr>
              <w:t>5Ma</w:t>
            </w:r>
            <w:r>
              <w:rPr>
                <w:rFonts w:ascii="Arial" w:hAnsi="Arial" w:cs="Arial"/>
                <w:b/>
                <w:color w:val="002060"/>
                <w:kern w:val="28"/>
                <w:sz w:val="22"/>
                <w:szCs w:val="22"/>
              </w:rPr>
              <w:t>rch</w:t>
            </w:r>
            <w:r w:rsidR="0055714E" w:rsidRPr="00211352">
              <w:rPr>
                <w:rFonts w:ascii="Arial" w:hAnsi="Arial" w:cs="Arial"/>
                <w:b/>
                <w:color w:val="002060"/>
                <w:kern w:val="28"/>
                <w:sz w:val="22"/>
                <w:szCs w:val="22"/>
              </w:rPr>
              <w:t>202</w:t>
            </w:r>
            <w:r>
              <w:rPr>
                <w:rFonts w:ascii="Arial" w:hAnsi="Arial" w:cs="Arial"/>
                <w:b/>
                <w:color w:val="002060"/>
                <w:kern w:val="28"/>
                <w:sz w:val="22"/>
                <w:szCs w:val="22"/>
              </w:rPr>
              <w:t>3</w:t>
            </w:r>
          </w:p>
        </w:tc>
        <w:tc>
          <w:tcPr>
            <w:tcW w:w="2880" w:type="dxa"/>
            <w:vAlign w:val="center"/>
          </w:tcPr>
          <w:p w14:paraId="509D62AA" w14:textId="08654151" w:rsidR="00E66A85" w:rsidRPr="00211352" w:rsidRDefault="00FC151E" w:rsidP="00C35665">
            <w:pPr>
              <w:spacing w:before="240"/>
              <w:jc w:val="center"/>
              <w:rPr>
                <w:rFonts w:ascii="Arial" w:hAnsi="Arial" w:cs="Arial"/>
                <w:b/>
                <w:color w:val="002060"/>
                <w:kern w:val="28"/>
                <w:sz w:val="22"/>
                <w:szCs w:val="22"/>
              </w:rPr>
            </w:pPr>
            <w:r w:rsidRPr="00211352">
              <w:rPr>
                <w:rFonts w:ascii="Arial" w:hAnsi="Arial" w:cs="Arial"/>
                <w:b/>
                <w:color w:val="002060"/>
                <w:kern w:val="28"/>
                <w:sz w:val="22"/>
                <w:szCs w:val="22"/>
              </w:rPr>
              <w:t>1</w:t>
            </w:r>
            <w:r w:rsidR="00FA0B28">
              <w:rPr>
                <w:rFonts w:ascii="Arial" w:hAnsi="Arial" w:cs="Arial"/>
                <w:b/>
                <w:color w:val="002060"/>
                <w:kern w:val="28"/>
                <w:sz w:val="22"/>
                <w:szCs w:val="22"/>
              </w:rPr>
              <w:t>May</w:t>
            </w:r>
            <w:r w:rsidR="0055714E" w:rsidRPr="00211352">
              <w:rPr>
                <w:rFonts w:ascii="Arial" w:hAnsi="Arial" w:cs="Arial"/>
                <w:b/>
                <w:color w:val="002060"/>
                <w:kern w:val="28"/>
                <w:sz w:val="22"/>
                <w:szCs w:val="22"/>
              </w:rPr>
              <w:t>202</w:t>
            </w:r>
            <w:r w:rsidR="00FA0B28">
              <w:rPr>
                <w:rFonts w:ascii="Arial" w:hAnsi="Arial" w:cs="Arial"/>
                <w:b/>
                <w:color w:val="002060"/>
                <w:kern w:val="28"/>
                <w:sz w:val="22"/>
                <w:szCs w:val="22"/>
              </w:rPr>
              <w:t>3</w:t>
            </w:r>
          </w:p>
        </w:tc>
        <w:tc>
          <w:tcPr>
            <w:tcW w:w="2113" w:type="dxa"/>
            <w:vAlign w:val="center"/>
          </w:tcPr>
          <w:p w14:paraId="40DEF6D0" w14:textId="494CBFFC" w:rsidR="00E66A85" w:rsidRPr="00211352" w:rsidRDefault="00FC151E" w:rsidP="00C35665">
            <w:pPr>
              <w:spacing w:before="240"/>
              <w:jc w:val="center"/>
              <w:rPr>
                <w:rFonts w:ascii="Arial" w:hAnsi="Arial" w:cs="Arial"/>
                <w:b/>
                <w:bCs/>
                <w:color w:val="002060"/>
                <w:sz w:val="22"/>
                <w:szCs w:val="22"/>
              </w:rPr>
            </w:pPr>
            <w:r w:rsidRPr="00211352">
              <w:rPr>
                <w:rFonts w:ascii="Arial" w:hAnsi="Arial" w:cs="Arial"/>
                <w:b/>
                <w:bCs/>
                <w:color w:val="002060"/>
                <w:sz w:val="22"/>
                <w:szCs w:val="22"/>
              </w:rPr>
              <w:t>15</w:t>
            </w:r>
            <w:r w:rsidR="00702067">
              <w:rPr>
                <w:rFonts w:ascii="Arial" w:hAnsi="Arial" w:cs="Arial"/>
                <w:b/>
                <w:bCs/>
                <w:color w:val="002060"/>
                <w:sz w:val="22"/>
                <w:szCs w:val="22"/>
              </w:rPr>
              <w:t>-22</w:t>
            </w:r>
            <w:r w:rsidR="00931AE9" w:rsidRPr="00211352">
              <w:rPr>
                <w:rFonts w:ascii="Arial" w:hAnsi="Arial" w:cs="Arial"/>
                <w:b/>
                <w:bCs/>
                <w:color w:val="002060"/>
                <w:sz w:val="22"/>
                <w:szCs w:val="22"/>
              </w:rPr>
              <w:t>Ju</w:t>
            </w:r>
            <w:r w:rsidR="00FA0B28">
              <w:rPr>
                <w:rFonts w:ascii="Arial" w:hAnsi="Arial" w:cs="Arial"/>
                <w:b/>
                <w:bCs/>
                <w:color w:val="002060"/>
                <w:sz w:val="22"/>
                <w:szCs w:val="22"/>
              </w:rPr>
              <w:t>ne2023</w:t>
            </w:r>
          </w:p>
        </w:tc>
        <w:tc>
          <w:tcPr>
            <w:tcW w:w="2927" w:type="dxa"/>
            <w:vAlign w:val="center"/>
          </w:tcPr>
          <w:p w14:paraId="44AF6859" w14:textId="05EB8DFE" w:rsidR="00E66A85" w:rsidRPr="00611CBC" w:rsidRDefault="00931AE9" w:rsidP="00C35665">
            <w:pPr>
              <w:spacing w:before="240"/>
              <w:jc w:val="center"/>
              <w:rPr>
                <w:rFonts w:ascii="Arial" w:hAnsi="Arial" w:cs="Arial"/>
                <w:b/>
                <w:color w:val="002060"/>
                <w:kern w:val="28"/>
                <w:sz w:val="22"/>
                <w:szCs w:val="22"/>
              </w:rPr>
            </w:pPr>
            <w:r w:rsidRPr="00211352">
              <w:rPr>
                <w:rFonts w:ascii="Arial" w:hAnsi="Arial" w:cs="Arial"/>
                <w:b/>
                <w:color w:val="002060"/>
                <w:kern w:val="28"/>
                <w:sz w:val="22"/>
                <w:szCs w:val="22"/>
              </w:rPr>
              <w:t>1</w:t>
            </w:r>
            <w:r w:rsidR="00FA0B28">
              <w:rPr>
                <w:rFonts w:ascii="Arial" w:hAnsi="Arial" w:cs="Arial"/>
                <w:b/>
                <w:color w:val="002060"/>
                <w:kern w:val="28"/>
                <w:sz w:val="22"/>
                <w:szCs w:val="22"/>
              </w:rPr>
              <w:t>July</w:t>
            </w:r>
            <w:r w:rsidR="0055714E" w:rsidRPr="00211352">
              <w:rPr>
                <w:rFonts w:ascii="Arial" w:hAnsi="Arial" w:cs="Arial"/>
                <w:b/>
                <w:color w:val="002060"/>
                <w:kern w:val="28"/>
                <w:sz w:val="22"/>
                <w:szCs w:val="22"/>
              </w:rPr>
              <w:t>202</w:t>
            </w:r>
            <w:r w:rsidR="00FA0B28">
              <w:rPr>
                <w:rFonts w:ascii="Arial" w:hAnsi="Arial" w:cs="Arial"/>
                <w:b/>
                <w:color w:val="002060"/>
                <w:kern w:val="28"/>
                <w:sz w:val="22"/>
                <w:szCs w:val="22"/>
              </w:rPr>
              <w:t>3</w:t>
            </w:r>
          </w:p>
        </w:tc>
      </w:tr>
    </w:tbl>
    <w:p w14:paraId="4ED451FE" w14:textId="77777777" w:rsidR="00F15029" w:rsidRPr="003C499F" w:rsidRDefault="00F15029" w:rsidP="00211352">
      <w:pPr>
        <w:pStyle w:val="Default"/>
        <w:ind w:right="-720"/>
        <w:rPr>
          <w:sz w:val="22"/>
          <w:szCs w:val="22"/>
        </w:rPr>
      </w:pPr>
    </w:p>
    <w:p w14:paraId="425A6D24" w14:textId="7CECEDC0" w:rsidR="003C499F" w:rsidRDefault="00611CBC" w:rsidP="00F15029">
      <w:pPr>
        <w:pStyle w:val="Default"/>
        <w:ind w:left="-630" w:right="-720"/>
        <w:rPr>
          <w:sz w:val="22"/>
          <w:szCs w:val="22"/>
        </w:rPr>
      </w:pPr>
      <w:r>
        <w:rPr>
          <w:sz w:val="22"/>
          <w:szCs w:val="22"/>
        </w:rPr>
        <w:t>Applicants</w:t>
      </w:r>
      <w:r w:rsidR="00D92313" w:rsidRPr="003C499F">
        <w:rPr>
          <w:sz w:val="22"/>
          <w:szCs w:val="22"/>
        </w:rPr>
        <w:t xml:space="preserve"> are encouraged where possible</w:t>
      </w:r>
      <w:r w:rsidR="00F9159A">
        <w:rPr>
          <w:sz w:val="22"/>
          <w:szCs w:val="22"/>
        </w:rPr>
        <w:t xml:space="preserve"> to</w:t>
      </w:r>
      <w:r w:rsidR="00D92313" w:rsidRPr="003C499F">
        <w:rPr>
          <w:sz w:val="22"/>
          <w:szCs w:val="22"/>
        </w:rPr>
        <w:t xml:space="preserve"> </w:t>
      </w:r>
      <w:r w:rsidR="00D92313" w:rsidRPr="003C499F">
        <w:rPr>
          <w:b/>
          <w:i/>
          <w:sz w:val="22"/>
          <w:szCs w:val="22"/>
          <w:u w:val="single"/>
        </w:rPr>
        <w:t>communicate</w:t>
      </w:r>
      <w:r w:rsidR="004B4613" w:rsidRPr="003C499F">
        <w:rPr>
          <w:b/>
          <w:i/>
          <w:sz w:val="22"/>
          <w:szCs w:val="22"/>
          <w:u w:val="single"/>
        </w:rPr>
        <w:t xml:space="preserve"> before submission</w:t>
      </w:r>
      <w:r w:rsidR="00D92313" w:rsidRPr="003C499F">
        <w:rPr>
          <w:sz w:val="22"/>
          <w:szCs w:val="22"/>
        </w:rPr>
        <w:t xml:space="preserve"> with investigato</w:t>
      </w:r>
      <w:r w:rsidR="00A21B9F" w:rsidRPr="003C499F">
        <w:rPr>
          <w:sz w:val="22"/>
          <w:szCs w:val="22"/>
        </w:rPr>
        <w:t>rs in the AD</w:t>
      </w:r>
      <w:r w:rsidR="005276BA">
        <w:rPr>
          <w:sz w:val="22"/>
          <w:szCs w:val="22"/>
        </w:rPr>
        <w:t>R</w:t>
      </w:r>
      <w:r w:rsidR="00A21B9F" w:rsidRPr="003C499F">
        <w:rPr>
          <w:sz w:val="22"/>
          <w:szCs w:val="22"/>
        </w:rPr>
        <w:t xml:space="preserve">C’s existing Cores -- </w:t>
      </w:r>
      <w:r w:rsidR="00D92313" w:rsidRPr="003C499F">
        <w:rPr>
          <w:sz w:val="22"/>
          <w:szCs w:val="22"/>
        </w:rPr>
        <w:t>Clinical</w:t>
      </w:r>
      <w:r w:rsidR="00A21B9F" w:rsidRPr="003C499F">
        <w:rPr>
          <w:sz w:val="22"/>
          <w:szCs w:val="22"/>
        </w:rPr>
        <w:t xml:space="preserve"> [Dr</w:t>
      </w:r>
      <w:r w:rsidR="00F9159A">
        <w:rPr>
          <w:sz w:val="22"/>
          <w:szCs w:val="22"/>
        </w:rPr>
        <w:t>.</w:t>
      </w:r>
      <w:r w:rsidR="00A21B9F" w:rsidRPr="003C499F">
        <w:rPr>
          <w:sz w:val="22"/>
          <w:szCs w:val="22"/>
        </w:rPr>
        <w:t xml:space="preserve"> Gregory </w:t>
      </w:r>
      <w:proofErr w:type="spellStart"/>
      <w:r w:rsidR="00A21B9F" w:rsidRPr="003C499F">
        <w:rPr>
          <w:sz w:val="22"/>
          <w:szCs w:val="22"/>
        </w:rPr>
        <w:t>Jicha</w:t>
      </w:r>
      <w:proofErr w:type="spellEnd"/>
      <w:r w:rsidR="00A21B9F" w:rsidRPr="003C499F">
        <w:rPr>
          <w:sz w:val="22"/>
          <w:szCs w:val="22"/>
        </w:rPr>
        <w:t>]</w:t>
      </w:r>
      <w:r w:rsidR="00D92313" w:rsidRPr="003C499F">
        <w:rPr>
          <w:sz w:val="22"/>
          <w:szCs w:val="22"/>
        </w:rPr>
        <w:t>, Neuropathology</w:t>
      </w:r>
      <w:r w:rsidR="00A21B9F" w:rsidRPr="003C499F">
        <w:rPr>
          <w:sz w:val="22"/>
          <w:szCs w:val="22"/>
        </w:rPr>
        <w:t xml:space="preserve"> [Dr</w:t>
      </w:r>
      <w:r w:rsidR="00F9159A">
        <w:rPr>
          <w:sz w:val="22"/>
          <w:szCs w:val="22"/>
        </w:rPr>
        <w:t>.</w:t>
      </w:r>
      <w:r w:rsidR="00A21B9F" w:rsidRPr="003C499F">
        <w:rPr>
          <w:sz w:val="22"/>
          <w:szCs w:val="22"/>
        </w:rPr>
        <w:t xml:space="preserve"> Peter Nelson]</w:t>
      </w:r>
      <w:r w:rsidR="00D92313" w:rsidRPr="003C499F">
        <w:rPr>
          <w:sz w:val="22"/>
          <w:szCs w:val="22"/>
        </w:rPr>
        <w:t xml:space="preserve">, </w:t>
      </w:r>
      <w:r w:rsidR="00A15A18" w:rsidRPr="003C499F">
        <w:rPr>
          <w:sz w:val="22"/>
          <w:szCs w:val="22"/>
        </w:rPr>
        <w:t>Data Management &amp; Statistics [Dr</w:t>
      </w:r>
      <w:r w:rsidR="00F9159A">
        <w:rPr>
          <w:sz w:val="22"/>
          <w:szCs w:val="22"/>
        </w:rPr>
        <w:t>.</w:t>
      </w:r>
      <w:r w:rsidR="00A15A18" w:rsidRPr="003C499F">
        <w:rPr>
          <w:sz w:val="22"/>
          <w:szCs w:val="22"/>
        </w:rPr>
        <w:t xml:space="preserve"> Richard </w:t>
      </w:r>
      <w:proofErr w:type="spellStart"/>
      <w:r w:rsidR="00A15A18" w:rsidRPr="003C499F">
        <w:rPr>
          <w:sz w:val="22"/>
          <w:szCs w:val="22"/>
        </w:rPr>
        <w:t>Kryscio</w:t>
      </w:r>
      <w:proofErr w:type="spellEnd"/>
      <w:r w:rsidR="00A15A18" w:rsidRPr="003C499F">
        <w:rPr>
          <w:sz w:val="22"/>
          <w:szCs w:val="22"/>
        </w:rPr>
        <w:t>], Outreach Recruitment</w:t>
      </w:r>
      <w:r w:rsidR="00F9159A">
        <w:rPr>
          <w:sz w:val="22"/>
          <w:szCs w:val="22"/>
        </w:rPr>
        <w:t xml:space="preserve"> &amp; Engagement</w:t>
      </w:r>
      <w:r w:rsidR="00A15A18" w:rsidRPr="003C499F">
        <w:rPr>
          <w:sz w:val="22"/>
          <w:szCs w:val="22"/>
        </w:rPr>
        <w:t xml:space="preserve"> [Dr</w:t>
      </w:r>
      <w:r w:rsidR="00F9159A">
        <w:rPr>
          <w:sz w:val="22"/>
          <w:szCs w:val="22"/>
        </w:rPr>
        <w:t>.</w:t>
      </w:r>
      <w:r w:rsidR="00A15A18" w:rsidRPr="003C499F">
        <w:rPr>
          <w:sz w:val="22"/>
          <w:szCs w:val="22"/>
        </w:rPr>
        <w:t xml:space="preserve"> Frederick Schmitt], </w:t>
      </w:r>
      <w:r w:rsidR="006C460C">
        <w:rPr>
          <w:sz w:val="22"/>
          <w:szCs w:val="22"/>
        </w:rPr>
        <w:t xml:space="preserve">Biomarker </w:t>
      </w:r>
      <w:r w:rsidR="006C460C" w:rsidRPr="003C499F">
        <w:rPr>
          <w:sz w:val="22"/>
          <w:szCs w:val="22"/>
        </w:rPr>
        <w:t>[Dr</w:t>
      </w:r>
      <w:r w:rsidR="006C460C">
        <w:rPr>
          <w:sz w:val="22"/>
          <w:szCs w:val="22"/>
        </w:rPr>
        <w:t>.</w:t>
      </w:r>
      <w:r w:rsidR="006C460C" w:rsidRPr="003C499F">
        <w:rPr>
          <w:sz w:val="22"/>
          <w:szCs w:val="22"/>
        </w:rPr>
        <w:t xml:space="preserve"> </w:t>
      </w:r>
      <w:r w:rsidR="006C460C">
        <w:rPr>
          <w:sz w:val="22"/>
          <w:szCs w:val="22"/>
        </w:rPr>
        <w:t>Donna Wilcock</w:t>
      </w:r>
      <w:r w:rsidR="006C460C" w:rsidRPr="003C499F">
        <w:rPr>
          <w:sz w:val="22"/>
          <w:szCs w:val="22"/>
        </w:rPr>
        <w:t>]</w:t>
      </w:r>
      <w:r w:rsidR="006C460C">
        <w:rPr>
          <w:sz w:val="22"/>
          <w:szCs w:val="22"/>
        </w:rPr>
        <w:t xml:space="preserve"> </w:t>
      </w:r>
      <w:r w:rsidR="00A15A18" w:rsidRPr="003C499F">
        <w:rPr>
          <w:sz w:val="22"/>
          <w:szCs w:val="22"/>
        </w:rPr>
        <w:t xml:space="preserve">and Research </w:t>
      </w:r>
      <w:r w:rsidR="00D92313" w:rsidRPr="003C499F">
        <w:rPr>
          <w:sz w:val="22"/>
          <w:szCs w:val="22"/>
        </w:rPr>
        <w:t>Education</w:t>
      </w:r>
      <w:r w:rsidR="00A21B9F" w:rsidRPr="003C499F">
        <w:rPr>
          <w:sz w:val="22"/>
          <w:szCs w:val="22"/>
        </w:rPr>
        <w:t xml:space="preserve"> </w:t>
      </w:r>
      <w:r w:rsidR="00A15A18" w:rsidRPr="003C499F">
        <w:rPr>
          <w:sz w:val="22"/>
          <w:szCs w:val="22"/>
        </w:rPr>
        <w:t>Component</w:t>
      </w:r>
      <w:r w:rsidR="00A21B9F" w:rsidRPr="003C499F">
        <w:rPr>
          <w:sz w:val="22"/>
          <w:szCs w:val="22"/>
        </w:rPr>
        <w:t xml:space="preserve"> [Dr</w:t>
      </w:r>
      <w:r w:rsidR="00F9159A">
        <w:rPr>
          <w:sz w:val="22"/>
          <w:szCs w:val="22"/>
        </w:rPr>
        <w:t>.</w:t>
      </w:r>
      <w:r w:rsidR="00A21B9F" w:rsidRPr="003C499F">
        <w:rPr>
          <w:sz w:val="22"/>
          <w:szCs w:val="22"/>
        </w:rPr>
        <w:t xml:space="preserve"> </w:t>
      </w:r>
      <w:r w:rsidR="0058392E" w:rsidRPr="003C499F">
        <w:rPr>
          <w:sz w:val="22"/>
          <w:szCs w:val="22"/>
        </w:rPr>
        <w:t>Linda Van Eldik</w:t>
      </w:r>
      <w:r w:rsidR="00A21B9F" w:rsidRPr="003C499F">
        <w:rPr>
          <w:sz w:val="22"/>
          <w:szCs w:val="22"/>
        </w:rPr>
        <w:t>]</w:t>
      </w:r>
      <w:r w:rsidR="00D92313" w:rsidRPr="003C499F">
        <w:rPr>
          <w:sz w:val="22"/>
          <w:szCs w:val="22"/>
        </w:rPr>
        <w:t>)</w:t>
      </w:r>
      <w:r w:rsidR="00DB43EC" w:rsidRPr="003C499F">
        <w:rPr>
          <w:sz w:val="22"/>
          <w:szCs w:val="22"/>
        </w:rPr>
        <w:t xml:space="preserve"> --</w:t>
      </w:r>
      <w:r w:rsidR="00D92313" w:rsidRPr="003C499F">
        <w:rPr>
          <w:sz w:val="22"/>
          <w:szCs w:val="22"/>
        </w:rPr>
        <w:t xml:space="preserve"> </w:t>
      </w:r>
      <w:proofErr w:type="gramStart"/>
      <w:r w:rsidR="00D92313" w:rsidRPr="003C499F">
        <w:rPr>
          <w:sz w:val="22"/>
          <w:szCs w:val="22"/>
        </w:rPr>
        <w:t>in order to</w:t>
      </w:r>
      <w:proofErr w:type="gramEnd"/>
      <w:r w:rsidR="00D92313" w:rsidRPr="003C499F">
        <w:rPr>
          <w:sz w:val="22"/>
          <w:szCs w:val="22"/>
        </w:rPr>
        <w:t xml:space="preserve"> strengthen their research plan. </w:t>
      </w:r>
    </w:p>
    <w:p w14:paraId="5593F77F" w14:textId="77777777" w:rsidR="00611CBC" w:rsidRPr="00211352" w:rsidRDefault="00611CBC" w:rsidP="00211352">
      <w:pPr>
        <w:ind w:right="-720"/>
        <w:rPr>
          <w:rFonts w:ascii="Arial" w:hAnsi="Arial" w:cs="Arial"/>
          <w:b/>
          <w:bCs/>
          <w:sz w:val="16"/>
          <w:szCs w:val="16"/>
        </w:rPr>
      </w:pPr>
    </w:p>
    <w:p w14:paraId="288AB2C8" w14:textId="77777777" w:rsidR="00FC2770" w:rsidRDefault="00D92313" w:rsidP="00F15029">
      <w:pPr>
        <w:ind w:left="-630" w:right="-720"/>
        <w:rPr>
          <w:rFonts w:ascii="Arial" w:hAnsi="Arial" w:cs="Arial"/>
          <w:b/>
          <w:bCs/>
          <w:sz w:val="22"/>
          <w:szCs w:val="22"/>
        </w:rPr>
      </w:pPr>
      <w:r w:rsidRPr="003C499F">
        <w:rPr>
          <w:rFonts w:ascii="Arial" w:hAnsi="Arial" w:cs="Arial"/>
          <w:b/>
          <w:bCs/>
          <w:sz w:val="22"/>
          <w:szCs w:val="22"/>
        </w:rPr>
        <w:t>APPLICATIONS MUST BE SUBMITTED AS</w:t>
      </w:r>
      <w:r w:rsidR="004B4613" w:rsidRPr="003C499F">
        <w:rPr>
          <w:rFonts w:ascii="Arial" w:hAnsi="Arial" w:cs="Arial"/>
          <w:b/>
          <w:bCs/>
          <w:sz w:val="22"/>
          <w:szCs w:val="22"/>
        </w:rPr>
        <w:t xml:space="preserve"> SINGLE</w:t>
      </w:r>
      <w:r w:rsidRPr="003C499F">
        <w:rPr>
          <w:rFonts w:ascii="Arial" w:hAnsi="Arial" w:cs="Arial"/>
          <w:b/>
          <w:bCs/>
          <w:sz w:val="22"/>
          <w:szCs w:val="22"/>
        </w:rPr>
        <w:t xml:space="preserve"> PDF FILE TO: </w:t>
      </w:r>
      <w:r w:rsidR="00FC2770">
        <w:rPr>
          <w:rFonts w:ascii="Arial" w:hAnsi="Arial" w:cs="Arial"/>
          <w:b/>
          <w:bCs/>
          <w:sz w:val="22"/>
          <w:szCs w:val="22"/>
        </w:rPr>
        <w:t xml:space="preserve"> </w:t>
      </w:r>
    </w:p>
    <w:p w14:paraId="6BF96EDB" w14:textId="6FC33A10" w:rsidR="00D92313" w:rsidRPr="003C499F" w:rsidRDefault="003D5F83" w:rsidP="00F15029">
      <w:pPr>
        <w:ind w:left="-630" w:right="-720"/>
        <w:rPr>
          <w:rFonts w:ascii="Arial" w:hAnsi="Arial" w:cs="Arial"/>
          <w:sz w:val="22"/>
          <w:szCs w:val="22"/>
        </w:rPr>
      </w:pPr>
      <w:r>
        <w:rPr>
          <w:rFonts w:ascii="Arial" w:hAnsi="Arial" w:cs="Arial"/>
          <w:b/>
          <w:bCs/>
          <w:sz w:val="22"/>
          <w:szCs w:val="22"/>
        </w:rPr>
        <w:t>Charlotte Wood</w:t>
      </w:r>
      <w:r w:rsidR="00FC2770">
        <w:rPr>
          <w:rFonts w:ascii="Arial" w:hAnsi="Arial" w:cs="Arial"/>
          <w:b/>
          <w:bCs/>
          <w:sz w:val="22"/>
          <w:szCs w:val="22"/>
        </w:rPr>
        <w:t xml:space="preserve"> (</w:t>
      </w:r>
      <w:hyperlink r:id="rId9" w:history="1">
        <w:r w:rsidRPr="0088215F">
          <w:rPr>
            <w:rStyle w:val="Hyperlink"/>
            <w:rFonts w:ascii="Arial" w:hAnsi="Arial" w:cs="Arial"/>
            <w:b/>
            <w:bCs/>
            <w:sz w:val="22"/>
            <w:szCs w:val="22"/>
          </w:rPr>
          <w:t>charlotte.wood@uky.edu</w:t>
        </w:r>
      </w:hyperlink>
      <w:r w:rsidR="00FC2770">
        <w:rPr>
          <w:rFonts w:ascii="Arial" w:hAnsi="Arial" w:cs="Arial"/>
          <w:b/>
          <w:bCs/>
          <w:sz w:val="22"/>
          <w:szCs w:val="22"/>
        </w:rPr>
        <w:t xml:space="preserve">) by </w:t>
      </w:r>
      <w:r w:rsidR="00367513">
        <w:rPr>
          <w:rFonts w:ascii="Arial" w:hAnsi="Arial" w:cs="Arial"/>
          <w:b/>
          <w:bCs/>
          <w:sz w:val="22"/>
          <w:szCs w:val="22"/>
        </w:rPr>
        <w:t>11:59pm</w:t>
      </w:r>
      <w:r w:rsidR="00FC2770">
        <w:rPr>
          <w:rFonts w:ascii="Arial" w:hAnsi="Arial" w:cs="Arial"/>
          <w:b/>
          <w:bCs/>
          <w:sz w:val="22"/>
          <w:szCs w:val="22"/>
        </w:rPr>
        <w:t xml:space="preserve">, </w:t>
      </w:r>
      <w:r w:rsidR="00FA0B28">
        <w:rPr>
          <w:rFonts w:ascii="Arial" w:hAnsi="Arial" w:cs="Arial"/>
          <w:b/>
          <w:bCs/>
          <w:sz w:val="22"/>
          <w:szCs w:val="22"/>
        </w:rPr>
        <w:t>Mon</w:t>
      </w:r>
      <w:r w:rsidR="003077A6" w:rsidRPr="00211352">
        <w:rPr>
          <w:rFonts w:ascii="Arial" w:hAnsi="Arial" w:cs="Arial"/>
          <w:b/>
          <w:bCs/>
          <w:sz w:val="22"/>
          <w:szCs w:val="22"/>
        </w:rPr>
        <w:t xml:space="preserve">day </w:t>
      </w:r>
      <w:r w:rsidR="00FA0B28">
        <w:rPr>
          <w:rFonts w:ascii="Arial" w:hAnsi="Arial" w:cs="Arial"/>
          <w:b/>
          <w:bCs/>
          <w:sz w:val="22"/>
          <w:szCs w:val="22"/>
        </w:rPr>
        <w:t>May</w:t>
      </w:r>
      <w:r w:rsidR="003077A6">
        <w:rPr>
          <w:rFonts w:ascii="Arial" w:hAnsi="Arial" w:cs="Arial"/>
          <w:b/>
          <w:bCs/>
          <w:sz w:val="22"/>
          <w:szCs w:val="22"/>
        </w:rPr>
        <w:t xml:space="preserve"> 1, 202</w:t>
      </w:r>
      <w:r w:rsidR="00FA0B28">
        <w:rPr>
          <w:rFonts w:ascii="Arial" w:hAnsi="Arial" w:cs="Arial"/>
          <w:b/>
          <w:bCs/>
          <w:sz w:val="22"/>
          <w:szCs w:val="22"/>
        </w:rPr>
        <w:t>3</w:t>
      </w:r>
      <w:r w:rsidR="00FC2770">
        <w:rPr>
          <w:rFonts w:ascii="Arial" w:hAnsi="Arial" w:cs="Arial"/>
          <w:b/>
          <w:bCs/>
          <w:sz w:val="22"/>
          <w:szCs w:val="22"/>
        </w:rPr>
        <w:t>.</w:t>
      </w:r>
    </w:p>
    <w:p w14:paraId="5B1EBD58" w14:textId="77777777" w:rsidR="00D92313" w:rsidRPr="00211352" w:rsidRDefault="00D92313" w:rsidP="00D92313">
      <w:pPr>
        <w:ind w:left="-630" w:right="-720"/>
        <w:rPr>
          <w:rFonts w:ascii="Arial" w:hAnsi="Arial" w:cs="Arial"/>
          <w:b/>
          <w:bCs/>
          <w:sz w:val="16"/>
          <w:szCs w:val="16"/>
        </w:rPr>
      </w:pPr>
    </w:p>
    <w:p w14:paraId="0654E4C6" w14:textId="46F72520" w:rsidR="00DE5893" w:rsidRPr="003C499F" w:rsidRDefault="00D92313" w:rsidP="00D92313">
      <w:pPr>
        <w:ind w:left="-630" w:right="-720"/>
        <w:rPr>
          <w:rFonts w:ascii="Arial" w:hAnsi="Arial" w:cs="Arial"/>
          <w:sz w:val="22"/>
          <w:szCs w:val="22"/>
        </w:rPr>
      </w:pPr>
      <w:r w:rsidRPr="003C499F">
        <w:rPr>
          <w:rFonts w:ascii="Arial" w:hAnsi="Arial" w:cs="Arial"/>
          <w:b/>
          <w:bCs/>
          <w:sz w:val="22"/>
          <w:szCs w:val="22"/>
        </w:rPr>
        <w:t xml:space="preserve">Application Review: </w:t>
      </w:r>
      <w:r w:rsidRPr="003C499F">
        <w:rPr>
          <w:rFonts w:ascii="Arial" w:hAnsi="Arial" w:cs="Arial"/>
          <w:sz w:val="22"/>
          <w:szCs w:val="22"/>
        </w:rPr>
        <w:t xml:space="preserve">Applications will be reviewed </w:t>
      </w:r>
      <w:r w:rsidRPr="00FE37C9">
        <w:rPr>
          <w:rFonts w:ascii="Arial" w:hAnsi="Arial" w:cs="Arial"/>
          <w:sz w:val="22"/>
          <w:szCs w:val="22"/>
        </w:rPr>
        <w:t>by</w:t>
      </w:r>
      <w:r w:rsidRPr="003C499F">
        <w:rPr>
          <w:rFonts w:ascii="Arial" w:hAnsi="Arial" w:cs="Arial"/>
          <w:sz w:val="22"/>
          <w:szCs w:val="22"/>
        </w:rPr>
        <w:t xml:space="preserve"> </w:t>
      </w:r>
      <w:r w:rsidR="00611CBC">
        <w:rPr>
          <w:rFonts w:ascii="Arial" w:hAnsi="Arial" w:cs="Arial"/>
          <w:sz w:val="22"/>
          <w:szCs w:val="22"/>
        </w:rPr>
        <w:t>the REC Steering Committee and external faculty reviewers (if needed)</w:t>
      </w:r>
      <w:r w:rsidRPr="003C499F">
        <w:rPr>
          <w:rFonts w:ascii="Arial" w:hAnsi="Arial" w:cs="Arial"/>
          <w:sz w:val="22"/>
          <w:szCs w:val="22"/>
        </w:rPr>
        <w:t xml:space="preserve"> with expertise in the fields covered in the applications. Summaries of the reviews will be provided to the applicant.</w:t>
      </w:r>
    </w:p>
    <w:p w14:paraId="13BBDD2E" w14:textId="77777777" w:rsidR="00D92313" w:rsidRPr="00211352" w:rsidRDefault="00D92313" w:rsidP="00772FA4">
      <w:pPr>
        <w:ind w:left="-630" w:right="-720"/>
        <w:rPr>
          <w:rFonts w:ascii="Arial" w:hAnsi="Arial" w:cs="Arial"/>
          <w:sz w:val="16"/>
          <w:szCs w:val="16"/>
        </w:rPr>
      </w:pPr>
    </w:p>
    <w:p w14:paraId="0D3A3EDD" w14:textId="45FA6D70" w:rsidR="00772FA4" w:rsidRDefault="00D92313" w:rsidP="00CF0D4E">
      <w:pPr>
        <w:ind w:left="-630" w:right="-720"/>
        <w:rPr>
          <w:rFonts w:ascii="Arial" w:hAnsi="Arial" w:cs="Arial"/>
          <w:sz w:val="22"/>
          <w:szCs w:val="22"/>
        </w:rPr>
      </w:pPr>
      <w:r w:rsidRPr="003C499F">
        <w:rPr>
          <w:rFonts w:ascii="Arial" w:hAnsi="Arial" w:cs="Arial"/>
          <w:b/>
          <w:bCs/>
          <w:sz w:val="22"/>
          <w:szCs w:val="22"/>
        </w:rPr>
        <w:t>Questions</w:t>
      </w:r>
      <w:r w:rsidRPr="003C499F">
        <w:rPr>
          <w:rFonts w:ascii="Arial" w:hAnsi="Arial" w:cs="Arial"/>
          <w:sz w:val="22"/>
          <w:szCs w:val="22"/>
        </w:rPr>
        <w:t xml:space="preserve">: </w:t>
      </w:r>
      <w:r w:rsidRPr="00FC2770">
        <w:rPr>
          <w:rFonts w:ascii="Arial" w:hAnsi="Arial" w:cs="Arial"/>
          <w:sz w:val="22"/>
          <w:szCs w:val="22"/>
        </w:rPr>
        <w:t>Any questions regarding</w:t>
      </w:r>
      <w:r w:rsidR="0092232F" w:rsidRPr="00FC2770">
        <w:rPr>
          <w:rFonts w:ascii="Arial" w:hAnsi="Arial" w:cs="Arial"/>
          <w:sz w:val="22"/>
          <w:szCs w:val="22"/>
        </w:rPr>
        <w:t xml:space="preserve"> </w:t>
      </w:r>
      <w:r w:rsidRPr="00FC2770">
        <w:rPr>
          <w:rFonts w:ascii="Arial" w:hAnsi="Arial" w:cs="Arial"/>
          <w:sz w:val="22"/>
          <w:szCs w:val="22"/>
        </w:rPr>
        <w:t xml:space="preserve">this announcement should be addressed to Drs. </w:t>
      </w:r>
      <w:r w:rsidR="001E2A7F" w:rsidRPr="00FC2770">
        <w:rPr>
          <w:rFonts w:ascii="Arial" w:hAnsi="Arial" w:cs="Arial"/>
          <w:sz w:val="22"/>
          <w:szCs w:val="22"/>
        </w:rPr>
        <w:t>Linda Van Eldik</w:t>
      </w:r>
      <w:r w:rsidR="00FC2770" w:rsidRPr="00FC2770">
        <w:rPr>
          <w:rFonts w:ascii="Arial" w:hAnsi="Arial" w:cs="Arial"/>
          <w:sz w:val="22"/>
          <w:szCs w:val="22"/>
        </w:rPr>
        <w:t xml:space="preserve"> (</w:t>
      </w:r>
      <w:hyperlink r:id="rId10" w:history="1">
        <w:r w:rsidR="00FC2770" w:rsidRPr="00FC2770">
          <w:rPr>
            <w:rStyle w:val="Hyperlink"/>
            <w:rFonts w:ascii="Arial" w:hAnsi="Arial" w:cs="Arial"/>
            <w:sz w:val="22"/>
            <w:szCs w:val="22"/>
          </w:rPr>
          <w:t>linda.vaneldik@uky.edu</w:t>
        </w:r>
      </w:hyperlink>
      <w:r w:rsidR="00FC2770" w:rsidRPr="00FC2770">
        <w:rPr>
          <w:rFonts w:ascii="Arial" w:hAnsi="Arial" w:cs="Arial"/>
          <w:sz w:val="22"/>
          <w:szCs w:val="22"/>
        </w:rPr>
        <w:t xml:space="preserve">) </w:t>
      </w:r>
      <w:r w:rsidR="001E2A7F" w:rsidRPr="00FC2770">
        <w:rPr>
          <w:rFonts w:ascii="Arial" w:hAnsi="Arial" w:cs="Arial"/>
          <w:sz w:val="22"/>
          <w:szCs w:val="22"/>
        </w:rPr>
        <w:t>or Daniel C. Lee</w:t>
      </w:r>
      <w:r w:rsidR="00FC2770">
        <w:rPr>
          <w:rFonts w:ascii="Arial" w:hAnsi="Arial" w:cs="Arial"/>
          <w:sz w:val="22"/>
          <w:szCs w:val="22"/>
        </w:rPr>
        <w:t xml:space="preserve"> (</w:t>
      </w:r>
      <w:hyperlink r:id="rId11" w:history="1">
        <w:r w:rsidR="00FC2770" w:rsidRPr="00FC2770">
          <w:rPr>
            <w:rStyle w:val="Hyperlink"/>
            <w:rFonts w:ascii="Arial" w:hAnsi="Arial" w:cs="Arial"/>
            <w:sz w:val="22"/>
            <w:szCs w:val="22"/>
          </w:rPr>
          <w:t>dan.lee@uky.edu</w:t>
        </w:r>
      </w:hyperlink>
      <w:r w:rsidR="00FC2770">
        <w:rPr>
          <w:rFonts w:ascii="Arial" w:hAnsi="Arial" w:cs="Arial"/>
          <w:sz w:val="22"/>
          <w:szCs w:val="22"/>
        </w:rPr>
        <w:t>)</w:t>
      </w:r>
      <w:r w:rsidRPr="003C499F">
        <w:rPr>
          <w:rFonts w:ascii="Arial" w:hAnsi="Arial" w:cs="Arial"/>
          <w:sz w:val="22"/>
          <w:szCs w:val="22"/>
        </w:rPr>
        <w:t>.</w:t>
      </w:r>
    </w:p>
    <w:p w14:paraId="1531A6DD" w14:textId="2CDB3258" w:rsidR="00FA0B28" w:rsidRDefault="00FA0B28">
      <w:pPr>
        <w:rPr>
          <w:rFonts w:ascii="Arial" w:hAnsi="Arial" w:cs="Arial"/>
          <w:sz w:val="22"/>
          <w:szCs w:val="22"/>
        </w:rPr>
      </w:pPr>
      <w:r>
        <w:rPr>
          <w:rFonts w:ascii="Arial" w:hAnsi="Arial" w:cs="Arial"/>
          <w:sz w:val="22"/>
          <w:szCs w:val="22"/>
        </w:rPr>
        <w:br w:type="page"/>
      </w:r>
    </w:p>
    <w:p w14:paraId="52CD56F6" w14:textId="77777777" w:rsidR="00FA0B28" w:rsidRDefault="00FA0B28" w:rsidP="00FA0B28"/>
    <w:p w14:paraId="2A8E0026" w14:textId="77777777" w:rsidR="00FA0B28" w:rsidRDefault="00FA0B28" w:rsidP="00FA0B28"/>
    <w:p w14:paraId="24A8710C" w14:textId="77777777" w:rsidR="00FA0B28" w:rsidRPr="00DB497B" w:rsidRDefault="00FA0B28" w:rsidP="00FA0B28">
      <w:pPr>
        <w:jc w:val="center"/>
      </w:pPr>
      <w:r w:rsidRPr="003C499F">
        <w:rPr>
          <w:rFonts w:ascii="Arial" w:hAnsi="Arial" w:cs="Arial"/>
          <w:noProof/>
          <w:szCs w:val="22"/>
        </w:rPr>
        <w:drawing>
          <wp:inline distT="0" distB="0" distL="0" distR="0" wp14:anchorId="5E8E5397" wp14:editId="1529AEA9">
            <wp:extent cx="4012565" cy="922020"/>
            <wp:effectExtent l="0" t="0" r="0" b="0"/>
            <wp:docPr id="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2565" cy="922020"/>
                    </a:xfrm>
                    <a:prstGeom prst="rect">
                      <a:avLst/>
                    </a:prstGeom>
                    <a:noFill/>
                    <a:ln>
                      <a:noFill/>
                    </a:ln>
                  </pic:spPr>
                </pic:pic>
              </a:graphicData>
            </a:graphic>
          </wp:inline>
        </w:drawing>
      </w:r>
    </w:p>
    <w:p w14:paraId="6D059886" w14:textId="77777777" w:rsidR="00FA0B28" w:rsidRDefault="00FA0B28" w:rsidP="00FA0B28">
      <w:pPr>
        <w:pStyle w:val="Default"/>
        <w:ind w:left="-720" w:right="-720"/>
        <w:jc w:val="center"/>
        <w:rPr>
          <w:b/>
          <w:sz w:val="26"/>
          <w:szCs w:val="26"/>
        </w:rPr>
      </w:pPr>
      <w:r w:rsidRPr="002237FB">
        <w:rPr>
          <w:b/>
          <w:sz w:val="26"/>
          <w:szCs w:val="26"/>
        </w:rPr>
        <w:t xml:space="preserve">UK-ADRC Research Education Component (REC) Scholar </w:t>
      </w:r>
    </w:p>
    <w:p w14:paraId="0AB92B3E" w14:textId="77777777" w:rsidR="00FA0B28" w:rsidRPr="002237FB" w:rsidRDefault="00FA0B28" w:rsidP="00FA0B28">
      <w:pPr>
        <w:pStyle w:val="Default"/>
        <w:ind w:left="-720" w:right="-720"/>
        <w:jc w:val="center"/>
        <w:rPr>
          <w:b/>
          <w:sz w:val="26"/>
          <w:szCs w:val="26"/>
        </w:rPr>
      </w:pPr>
      <w:r w:rsidRPr="002237FB">
        <w:rPr>
          <w:b/>
          <w:sz w:val="26"/>
          <w:szCs w:val="26"/>
        </w:rPr>
        <w:t xml:space="preserve">Application </w:t>
      </w:r>
      <w:r>
        <w:rPr>
          <w:b/>
          <w:sz w:val="26"/>
          <w:szCs w:val="26"/>
        </w:rPr>
        <w:t>Face</w:t>
      </w:r>
      <w:r w:rsidRPr="002237FB">
        <w:rPr>
          <w:b/>
          <w:sz w:val="26"/>
          <w:szCs w:val="26"/>
        </w:rPr>
        <w:t xml:space="preserve"> Page</w:t>
      </w:r>
    </w:p>
    <w:p w14:paraId="7CBCA5FD" w14:textId="77777777" w:rsidR="00FA0B28" w:rsidRDefault="00FA0B28" w:rsidP="00FA0B28"/>
    <w:tbl>
      <w:tblPr>
        <w:tblW w:w="10170" w:type="dxa"/>
        <w:tblInd w:w="-80" w:type="dxa"/>
        <w:tblLayout w:type="fixed"/>
        <w:tblCellMar>
          <w:left w:w="72" w:type="dxa"/>
          <w:right w:w="72" w:type="dxa"/>
        </w:tblCellMar>
        <w:tblLook w:val="0000" w:firstRow="0" w:lastRow="0" w:firstColumn="0" w:lastColumn="0" w:noHBand="0" w:noVBand="0"/>
      </w:tblPr>
      <w:tblGrid>
        <w:gridCol w:w="2222"/>
        <w:gridCol w:w="4150"/>
        <w:gridCol w:w="164"/>
        <w:gridCol w:w="3616"/>
        <w:gridCol w:w="18"/>
      </w:tblGrid>
      <w:tr w:rsidR="00FA0B28" w:rsidRPr="00D34532" w14:paraId="59D674E7" w14:textId="77777777" w:rsidTr="00FD7112">
        <w:trPr>
          <w:cantSplit/>
          <w:trHeight w:val="390"/>
        </w:trPr>
        <w:tc>
          <w:tcPr>
            <w:tcW w:w="10170" w:type="dxa"/>
            <w:gridSpan w:val="5"/>
            <w:tcBorders>
              <w:top w:val="single" w:sz="6" w:space="0" w:color="000000" w:themeColor="text1"/>
              <w:left w:val="single" w:sz="6" w:space="0" w:color="000000" w:themeColor="text1"/>
              <w:bottom w:val="nil"/>
              <w:right w:val="single" w:sz="6" w:space="0" w:color="000000" w:themeColor="text1"/>
            </w:tcBorders>
            <w:shd w:val="clear" w:color="auto" w:fill="000000" w:themeFill="text1"/>
            <w:vAlign w:val="center"/>
          </w:tcPr>
          <w:p w14:paraId="6C38CB26" w14:textId="77777777" w:rsidR="00FA0B28" w:rsidRPr="00D34532" w:rsidRDefault="00FA0B28" w:rsidP="00FD7112">
            <w:pPr>
              <w:rPr>
                <w:rFonts w:ascii="Arial" w:hAnsi="Arial" w:cs="Arial"/>
              </w:rPr>
            </w:pPr>
            <w:r w:rsidRPr="00D34532">
              <w:rPr>
                <w:rFonts w:ascii="Arial" w:hAnsi="Arial" w:cs="Arial"/>
              </w:rPr>
              <w:t xml:space="preserve">Title of Research Grant </w:t>
            </w:r>
          </w:p>
        </w:tc>
      </w:tr>
      <w:tr w:rsidR="00FA0B28" w:rsidRPr="00D34532" w14:paraId="717023A0" w14:textId="77777777" w:rsidTr="00FD7112">
        <w:trPr>
          <w:cantSplit/>
          <w:trHeight w:val="768"/>
        </w:trPr>
        <w:tc>
          <w:tcPr>
            <w:tcW w:w="10170" w:type="dxa"/>
            <w:gridSpan w:val="5"/>
            <w:tcBorders>
              <w:top w:val="single" w:sz="6" w:space="0" w:color="000000" w:themeColor="text1"/>
              <w:left w:val="single" w:sz="6" w:space="0" w:color="000000" w:themeColor="text1"/>
              <w:bottom w:val="nil"/>
              <w:right w:val="single" w:sz="6" w:space="0" w:color="000000" w:themeColor="text1"/>
            </w:tcBorders>
            <w:vAlign w:val="center"/>
          </w:tcPr>
          <w:p w14:paraId="134FA4C0" w14:textId="77777777" w:rsidR="00FA0B28" w:rsidRPr="002237FB" w:rsidRDefault="00FA0B28" w:rsidP="00FD7112">
            <w:pPr>
              <w:rPr>
                <w:rFonts w:ascii="Arial" w:hAnsi="Arial" w:cs="Arial"/>
                <w:iCs/>
              </w:rPr>
            </w:pPr>
          </w:p>
        </w:tc>
      </w:tr>
      <w:tr w:rsidR="00FA0B28" w:rsidRPr="00D34532" w14:paraId="10A55A4F" w14:textId="77777777" w:rsidTr="00FD7112">
        <w:trPr>
          <w:cantSplit/>
          <w:trHeight w:val="390"/>
        </w:trPr>
        <w:tc>
          <w:tcPr>
            <w:tcW w:w="2222" w:type="dxa"/>
            <w:tcBorders>
              <w:top w:val="single" w:sz="6" w:space="0" w:color="000000" w:themeColor="text1"/>
              <w:left w:val="single" w:sz="6" w:space="0" w:color="000000" w:themeColor="text1"/>
              <w:bottom w:val="nil"/>
              <w:right w:val="single" w:sz="6" w:space="0" w:color="000000" w:themeColor="text1"/>
            </w:tcBorders>
            <w:shd w:val="clear" w:color="auto" w:fill="D9D9D9" w:themeFill="background1" w:themeFillShade="D9"/>
            <w:vAlign w:val="center"/>
          </w:tcPr>
          <w:p w14:paraId="7613B512" w14:textId="77777777" w:rsidR="00FA0B28" w:rsidRPr="00D34532" w:rsidRDefault="00FA0B28" w:rsidP="00FD7112">
            <w:pPr>
              <w:rPr>
                <w:rFonts w:ascii="Arial" w:hAnsi="Arial" w:cs="Arial"/>
                <w:b/>
              </w:rPr>
            </w:pPr>
            <w:r w:rsidRPr="00D34532">
              <w:rPr>
                <w:rFonts w:ascii="Arial" w:hAnsi="Arial" w:cs="Arial"/>
                <w:b/>
              </w:rPr>
              <w:t xml:space="preserve">Submission Date </w:t>
            </w:r>
          </w:p>
        </w:tc>
        <w:tc>
          <w:tcPr>
            <w:tcW w:w="7948" w:type="dxa"/>
            <w:gridSpan w:val="4"/>
            <w:tcBorders>
              <w:top w:val="single" w:sz="6" w:space="0" w:color="000000" w:themeColor="text1"/>
              <w:left w:val="single" w:sz="6" w:space="0" w:color="000000" w:themeColor="text1"/>
              <w:bottom w:val="nil"/>
              <w:right w:val="single" w:sz="6" w:space="0" w:color="000000" w:themeColor="text1"/>
            </w:tcBorders>
            <w:vAlign w:val="center"/>
          </w:tcPr>
          <w:p w14:paraId="6D166ECB" w14:textId="77777777" w:rsidR="00FA0B28" w:rsidRPr="00D34532" w:rsidRDefault="00FA0B28" w:rsidP="00FD7112">
            <w:pPr>
              <w:spacing w:before="100" w:after="56"/>
              <w:rPr>
                <w:rFonts w:ascii="Arial" w:hAnsi="Arial" w:cs="Arial"/>
              </w:rPr>
            </w:pPr>
            <w:bookmarkStart w:id="0" w:name="Check8"/>
            <w:bookmarkEnd w:id="0"/>
          </w:p>
        </w:tc>
      </w:tr>
      <w:tr w:rsidR="00FA0B28" w:rsidRPr="00D34532" w14:paraId="2E7245E2" w14:textId="77777777" w:rsidTr="00FD7112">
        <w:trPr>
          <w:gridAfter w:val="1"/>
          <w:wAfter w:w="18" w:type="dxa"/>
          <w:cantSplit/>
          <w:trHeight w:val="381"/>
        </w:trPr>
        <w:tc>
          <w:tcPr>
            <w:tcW w:w="2222" w:type="dxa"/>
            <w:tcBorders>
              <w:top w:val="single" w:sz="6" w:space="0" w:color="000000" w:themeColor="text1"/>
              <w:left w:val="single" w:sz="6" w:space="0" w:color="000000" w:themeColor="text1"/>
              <w:bottom w:val="nil"/>
              <w:right w:val="single" w:sz="6" w:space="0" w:color="000000" w:themeColor="text1"/>
            </w:tcBorders>
            <w:shd w:val="clear" w:color="auto" w:fill="D9D9D9" w:themeFill="background1" w:themeFillShade="D9"/>
            <w:vAlign w:val="center"/>
          </w:tcPr>
          <w:p w14:paraId="32864637" w14:textId="77777777" w:rsidR="00FA0B28" w:rsidRPr="00D34532" w:rsidRDefault="00FA0B28" w:rsidP="00FD7112">
            <w:pPr>
              <w:spacing w:before="100" w:after="56"/>
              <w:rPr>
                <w:rFonts w:ascii="Arial" w:hAnsi="Arial" w:cs="Arial"/>
                <w:b/>
              </w:rPr>
            </w:pPr>
            <w:r>
              <w:rPr>
                <w:rFonts w:ascii="Arial" w:hAnsi="Arial" w:cs="Arial"/>
                <w:b/>
              </w:rPr>
              <w:t>Funding period</w:t>
            </w:r>
            <w:r w:rsidRPr="00D34532">
              <w:rPr>
                <w:rFonts w:ascii="Arial" w:hAnsi="Arial" w:cs="Arial"/>
                <w:b/>
              </w:rPr>
              <w:t xml:space="preserve">             </w:t>
            </w:r>
          </w:p>
        </w:tc>
        <w:tc>
          <w:tcPr>
            <w:tcW w:w="4150" w:type="dxa"/>
            <w:tcBorders>
              <w:top w:val="single" w:sz="6" w:space="0" w:color="000000" w:themeColor="text1"/>
              <w:left w:val="single" w:sz="6" w:space="0" w:color="000000" w:themeColor="text1"/>
              <w:bottom w:val="nil"/>
              <w:right w:val="single" w:sz="6" w:space="0" w:color="000000" w:themeColor="text1"/>
            </w:tcBorders>
            <w:shd w:val="clear" w:color="auto" w:fill="auto"/>
            <w:vAlign w:val="center"/>
          </w:tcPr>
          <w:p w14:paraId="64408AB0" w14:textId="77777777" w:rsidR="00FA0B28" w:rsidRPr="00D34532" w:rsidRDefault="00FA0B28" w:rsidP="00FD7112">
            <w:pPr>
              <w:spacing w:before="100" w:after="56"/>
              <w:rPr>
                <w:rFonts w:ascii="Arial" w:hAnsi="Arial" w:cs="Arial"/>
              </w:rPr>
            </w:pPr>
            <w:r>
              <w:rPr>
                <w:rFonts w:ascii="Arial" w:hAnsi="Arial" w:cs="Arial"/>
              </w:rPr>
              <w:t>07/01/2023 – 06/30/2024</w:t>
            </w:r>
          </w:p>
        </w:tc>
        <w:tc>
          <w:tcPr>
            <w:tcW w:w="164" w:type="dxa"/>
            <w:tcBorders>
              <w:top w:val="single" w:sz="6" w:space="0" w:color="000000" w:themeColor="text1"/>
              <w:left w:val="single" w:sz="6" w:space="0" w:color="000000" w:themeColor="text1"/>
              <w:bottom w:val="nil"/>
              <w:right w:val="single" w:sz="6" w:space="0" w:color="000000" w:themeColor="text1"/>
            </w:tcBorders>
            <w:shd w:val="clear" w:color="auto" w:fill="D9D9D9" w:themeFill="background1" w:themeFillShade="D9"/>
            <w:vAlign w:val="center"/>
          </w:tcPr>
          <w:p w14:paraId="1B15728F" w14:textId="77777777" w:rsidR="00FA0B28" w:rsidRPr="00D34532" w:rsidRDefault="00FA0B28" w:rsidP="00FD7112">
            <w:pPr>
              <w:spacing w:before="100" w:after="56"/>
              <w:rPr>
                <w:rFonts w:ascii="Arial" w:hAnsi="Arial" w:cs="Arial"/>
              </w:rPr>
            </w:pPr>
          </w:p>
        </w:tc>
        <w:tc>
          <w:tcPr>
            <w:tcW w:w="3616" w:type="dxa"/>
            <w:tcBorders>
              <w:top w:val="single" w:sz="6" w:space="0" w:color="000000" w:themeColor="text1"/>
              <w:left w:val="single" w:sz="6" w:space="0" w:color="000000" w:themeColor="text1"/>
              <w:bottom w:val="nil"/>
              <w:right w:val="single" w:sz="6" w:space="0" w:color="000000" w:themeColor="text1"/>
            </w:tcBorders>
            <w:vAlign w:val="center"/>
          </w:tcPr>
          <w:p w14:paraId="20D88BA7" w14:textId="77777777" w:rsidR="00FA0B28" w:rsidRPr="00D34532" w:rsidRDefault="00FA0B28" w:rsidP="00FD7112">
            <w:pPr>
              <w:spacing w:before="100" w:after="56"/>
              <w:rPr>
                <w:rFonts w:ascii="Arial" w:hAnsi="Arial" w:cs="Arial"/>
              </w:rPr>
            </w:pPr>
            <w:r>
              <w:rPr>
                <w:rFonts w:ascii="Arial" w:hAnsi="Arial" w:cs="Arial"/>
                <w:bCs/>
              </w:rPr>
              <w:fldChar w:fldCharType="begin">
                <w:ffData>
                  <w:name w:val="Check3"/>
                  <w:enabled/>
                  <w:calcOnExit w:val="0"/>
                  <w:checkBox>
                    <w:sizeAuto/>
                    <w:default w:val="1"/>
                  </w:checkBox>
                </w:ffData>
              </w:fldChar>
            </w:r>
            <w:bookmarkStart w:id="1" w:name="Check3"/>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bookmarkEnd w:id="1"/>
            <w:r w:rsidRPr="00D34532">
              <w:rPr>
                <w:rFonts w:ascii="Arial" w:hAnsi="Arial" w:cs="Arial"/>
                <w:bCs/>
              </w:rPr>
              <w:t xml:space="preserve"> </w:t>
            </w:r>
            <w:r>
              <w:rPr>
                <w:rFonts w:ascii="Arial" w:hAnsi="Arial" w:cs="Arial"/>
                <w:bCs/>
              </w:rPr>
              <w:t>One</w:t>
            </w:r>
            <w:r w:rsidRPr="00D34532">
              <w:rPr>
                <w:rFonts w:ascii="Arial" w:hAnsi="Arial" w:cs="Arial"/>
                <w:bCs/>
              </w:rPr>
              <w:t xml:space="preserve"> Year             </w:t>
            </w:r>
          </w:p>
        </w:tc>
      </w:tr>
      <w:tr w:rsidR="00FA0B28" w:rsidRPr="00D34532" w14:paraId="1684BD82" w14:textId="77777777" w:rsidTr="00FD7112">
        <w:trPr>
          <w:cantSplit/>
          <w:trHeight w:val="390"/>
        </w:trPr>
        <w:tc>
          <w:tcPr>
            <w:tcW w:w="6372" w:type="dxa"/>
            <w:gridSpan w:val="2"/>
            <w:tcBorders>
              <w:top w:val="single" w:sz="6" w:space="0" w:color="000000" w:themeColor="text1"/>
              <w:left w:val="single" w:sz="6" w:space="0" w:color="000000" w:themeColor="text1"/>
              <w:bottom w:val="nil"/>
              <w:right w:val="single" w:sz="6" w:space="0" w:color="000000" w:themeColor="text1"/>
            </w:tcBorders>
            <w:shd w:val="clear" w:color="auto" w:fill="D9D9D9" w:themeFill="background1" w:themeFillShade="D9"/>
            <w:vAlign w:val="center"/>
          </w:tcPr>
          <w:p w14:paraId="70EFBC20" w14:textId="77777777" w:rsidR="00FA0B28" w:rsidRDefault="00FA0B28" w:rsidP="00FD7112">
            <w:pPr>
              <w:rPr>
                <w:rFonts w:ascii="Arial" w:hAnsi="Arial" w:cs="Arial"/>
                <w:b/>
              </w:rPr>
            </w:pPr>
            <w:r>
              <w:rPr>
                <w:rFonts w:ascii="Arial" w:hAnsi="Arial" w:cs="Arial"/>
                <w:b/>
              </w:rPr>
              <w:t xml:space="preserve">Amount requested for the research </w:t>
            </w:r>
          </w:p>
          <w:p w14:paraId="38110D57" w14:textId="2033339F" w:rsidR="00FA0B28" w:rsidRPr="00D34532" w:rsidRDefault="00FA0B28" w:rsidP="00FD7112">
            <w:pPr>
              <w:rPr>
                <w:rFonts w:ascii="Arial" w:hAnsi="Arial" w:cs="Arial"/>
                <w:b/>
              </w:rPr>
            </w:pPr>
            <w:r>
              <w:rPr>
                <w:rFonts w:ascii="Arial" w:hAnsi="Arial" w:cs="Arial"/>
                <w:b/>
              </w:rPr>
              <w:t>(max. amount $</w:t>
            </w:r>
            <w:r w:rsidR="00A91B79">
              <w:rPr>
                <w:rFonts w:ascii="Arial" w:hAnsi="Arial" w:cs="Arial"/>
                <w:b/>
              </w:rPr>
              <w:t>3</w:t>
            </w:r>
            <w:r>
              <w:rPr>
                <w:rFonts w:ascii="Arial" w:hAnsi="Arial" w:cs="Arial"/>
                <w:b/>
              </w:rPr>
              <w:t>0,000)</w:t>
            </w:r>
          </w:p>
        </w:tc>
        <w:tc>
          <w:tcPr>
            <w:tcW w:w="3798" w:type="dxa"/>
            <w:gridSpan w:val="3"/>
            <w:tcBorders>
              <w:top w:val="single" w:sz="6" w:space="0" w:color="000000" w:themeColor="text1"/>
              <w:left w:val="single" w:sz="6" w:space="0" w:color="000000" w:themeColor="text1"/>
              <w:bottom w:val="nil"/>
              <w:right w:val="single" w:sz="6" w:space="0" w:color="000000" w:themeColor="text1"/>
            </w:tcBorders>
            <w:vAlign w:val="center"/>
          </w:tcPr>
          <w:p w14:paraId="013983DF" w14:textId="77777777" w:rsidR="00FA0B28" w:rsidRPr="00D34532" w:rsidRDefault="00FA0B28" w:rsidP="00FD7112">
            <w:pPr>
              <w:spacing w:before="100" w:after="56"/>
              <w:rPr>
                <w:rFonts w:ascii="Arial" w:hAnsi="Arial" w:cs="Arial"/>
                <w:i/>
              </w:rPr>
            </w:pPr>
          </w:p>
        </w:tc>
      </w:tr>
      <w:tr w:rsidR="00FA0B28" w:rsidRPr="00D34532" w14:paraId="7245B775" w14:textId="77777777" w:rsidTr="00FD7112">
        <w:trPr>
          <w:cantSplit/>
          <w:trHeight w:val="390"/>
        </w:trPr>
        <w:tc>
          <w:tcPr>
            <w:tcW w:w="63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7D66E03E" w14:textId="77777777" w:rsidR="00FA0B28" w:rsidRDefault="00FA0B28" w:rsidP="00FD7112">
            <w:pPr>
              <w:rPr>
                <w:rFonts w:ascii="Arial" w:hAnsi="Arial" w:cs="Arial"/>
                <w:b/>
                <w:szCs w:val="22"/>
              </w:rPr>
            </w:pPr>
            <w:r>
              <w:rPr>
                <w:rFonts w:ascii="Arial" w:hAnsi="Arial" w:cs="Arial"/>
                <w:b/>
                <w:szCs w:val="22"/>
              </w:rPr>
              <w:t>Additional a</w:t>
            </w:r>
            <w:r w:rsidRPr="004D51ED">
              <w:rPr>
                <w:rFonts w:ascii="Arial" w:hAnsi="Arial" w:cs="Arial"/>
                <w:b/>
                <w:szCs w:val="22"/>
              </w:rPr>
              <w:t xml:space="preserve">mount requested for travel </w:t>
            </w:r>
          </w:p>
          <w:p w14:paraId="6EB5A2D1" w14:textId="77777777" w:rsidR="00FA0B28" w:rsidRPr="004D51ED" w:rsidRDefault="00FA0B28" w:rsidP="00FD7112">
            <w:pPr>
              <w:rPr>
                <w:rFonts w:ascii="Arial" w:hAnsi="Arial" w:cs="Arial"/>
                <w:b/>
                <w:szCs w:val="22"/>
              </w:rPr>
            </w:pPr>
            <w:r w:rsidRPr="004D51ED">
              <w:rPr>
                <w:rFonts w:ascii="Arial" w:hAnsi="Arial" w:cs="Arial"/>
                <w:b/>
                <w:szCs w:val="22"/>
              </w:rPr>
              <w:t>(max</w:t>
            </w:r>
            <w:r>
              <w:rPr>
                <w:rFonts w:ascii="Arial" w:hAnsi="Arial" w:cs="Arial"/>
                <w:b/>
                <w:szCs w:val="22"/>
              </w:rPr>
              <w:t>.</w:t>
            </w:r>
            <w:r w:rsidRPr="004D51ED">
              <w:rPr>
                <w:rFonts w:ascii="Arial" w:hAnsi="Arial" w:cs="Arial"/>
                <w:b/>
                <w:szCs w:val="22"/>
              </w:rPr>
              <w:t xml:space="preserve"> amount is $</w:t>
            </w:r>
            <w:r>
              <w:rPr>
                <w:rFonts w:ascii="Arial" w:hAnsi="Arial" w:cs="Arial"/>
                <w:b/>
                <w:szCs w:val="22"/>
              </w:rPr>
              <w:t>1</w:t>
            </w:r>
            <w:r w:rsidRPr="004D51ED">
              <w:rPr>
                <w:rFonts w:ascii="Arial" w:hAnsi="Arial" w:cs="Arial"/>
                <w:b/>
                <w:szCs w:val="22"/>
              </w:rPr>
              <w:t>0,000)</w:t>
            </w:r>
          </w:p>
        </w:tc>
        <w:tc>
          <w:tcPr>
            <w:tcW w:w="379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3430EC" w14:textId="77777777" w:rsidR="00FA0B28" w:rsidRPr="00D34532" w:rsidRDefault="00FA0B28" w:rsidP="00FD7112">
            <w:pPr>
              <w:spacing w:before="100" w:after="56"/>
              <w:rPr>
                <w:rFonts w:ascii="Arial" w:hAnsi="Arial" w:cs="Arial"/>
              </w:rPr>
            </w:pPr>
          </w:p>
        </w:tc>
      </w:tr>
    </w:tbl>
    <w:p w14:paraId="779BE8A7" w14:textId="77777777" w:rsidR="00FA0B28" w:rsidRDefault="00FA0B28" w:rsidP="00FA0B28"/>
    <w:tbl>
      <w:tblPr>
        <w:tblW w:w="10170" w:type="dxa"/>
        <w:tblInd w:w="-80" w:type="dxa"/>
        <w:tblLayout w:type="fixed"/>
        <w:tblCellMar>
          <w:left w:w="72" w:type="dxa"/>
          <w:right w:w="72" w:type="dxa"/>
        </w:tblCellMar>
        <w:tblLook w:val="0000" w:firstRow="0" w:lastRow="0" w:firstColumn="0" w:lastColumn="0" w:noHBand="0" w:noVBand="0"/>
      </w:tblPr>
      <w:tblGrid>
        <w:gridCol w:w="1260"/>
        <w:gridCol w:w="360"/>
        <w:gridCol w:w="1422"/>
        <w:gridCol w:w="1980"/>
        <w:gridCol w:w="1080"/>
        <w:gridCol w:w="360"/>
        <w:gridCol w:w="180"/>
        <w:gridCol w:w="900"/>
        <w:gridCol w:w="1080"/>
        <w:gridCol w:w="1548"/>
      </w:tblGrid>
      <w:tr w:rsidR="00FA0B28" w:rsidRPr="00D34532" w14:paraId="39D58446" w14:textId="77777777" w:rsidTr="00FD7112">
        <w:trPr>
          <w:cantSplit/>
          <w:trHeight w:val="381"/>
        </w:trPr>
        <w:tc>
          <w:tcPr>
            <w:tcW w:w="10170" w:type="dxa"/>
            <w:gridSpan w:val="10"/>
            <w:tcBorders>
              <w:top w:val="single" w:sz="6" w:space="0" w:color="000000"/>
              <w:left w:val="single" w:sz="6" w:space="0" w:color="000000"/>
              <w:bottom w:val="nil"/>
              <w:right w:val="single" w:sz="6" w:space="0" w:color="000000"/>
            </w:tcBorders>
            <w:shd w:val="clear" w:color="auto" w:fill="000000" w:themeFill="text1"/>
            <w:vAlign w:val="center"/>
          </w:tcPr>
          <w:p w14:paraId="33395743" w14:textId="77777777" w:rsidR="00FA0B28" w:rsidRPr="00D34532" w:rsidRDefault="00FA0B28" w:rsidP="00FD7112">
            <w:pPr>
              <w:spacing w:before="100" w:after="56"/>
              <w:rPr>
                <w:rFonts w:ascii="Arial" w:hAnsi="Arial" w:cs="Arial"/>
                <w:b/>
                <w:color w:val="FFFFFF" w:themeColor="background1"/>
              </w:rPr>
            </w:pPr>
            <w:r w:rsidRPr="00D34532">
              <w:rPr>
                <w:rFonts w:ascii="Arial" w:hAnsi="Arial" w:cs="Arial"/>
                <w:b/>
                <w:color w:val="FFFFFF" w:themeColor="background1"/>
              </w:rPr>
              <w:t>Principal Investigator*</w:t>
            </w:r>
          </w:p>
        </w:tc>
      </w:tr>
      <w:tr w:rsidR="00FA0B28" w:rsidRPr="00D34532" w14:paraId="5FDCBCF3" w14:textId="77777777" w:rsidTr="00A91B79">
        <w:trPr>
          <w:cantSplit/>
          <w:trHeight w:val="237"/>
        </w:trPr>
        <w:tc>
          <w:tcPr>
            <w:tcW w:w="1260" w:type="dxa"/>
            <w:tcBorders>
              <w:top w:val="single" w:sz="6" w:space="0" w:color="000000"/>
              <w:left w:val="single" w:sz="6" w:space="0" w:color="000000"/>
              <w:bottom w:val="nil"/>
              <w:right w:val="nil"/>
            </w:tcBorders>
            <w:shd w:val="clear" w:color="auto" w:fill="D9D9D9" w:themeFill="background1" w:themeFillShade="D9"/>
            <w:vAlign w:val="center"/>
          </w:tcPr>
          <w:p w14:paraId="4F405097" w14:textId="77777777" w:rsidR="00FA0B28" w:rsidRPr="00D34532" w:rsidRDefault="00FA0B28" w:rsidP="00FD7112">
            <w:pPr>
              <w:spacing w:before="100"/>
              <w:rPr>
                <w:rFonts w:ascii="Arial" w:hAnsi="Arial" w:cs="Arial"/>
                <w:b/>
              </w:rPr>
            </w:pPr>
            <w:r w:rsidRPr="00D34532">
              <w:rPr>
                <w:rFonts w:ascii="Arial" w:hAnsi="Arial" w:cs="Arial"/>
                <w:b/>
              </w:rPr>
              <w:t>First Name</w:t>
            </w:r>
          </w:p>
        </w:tc>
        <w:tc>
          <w:tcPr>
            <w:tcW w:w="3762" w:type="dxa"/>
            <w:gridSpan w:val="3"/>
            <w:tcBorders>
              <w:top w:val="single" w:sz="6" w:space="0" w:color="000000"/>
              <w:left w:val="single" w:sz="6" w:space="0" w:color="000000"/>
              <w:bottom w:val="nil"/>
              <w:right w:val="single" w:sz="6" w:space="0" w:color="000000"/>
            </w:tcBorders>
            <w:vAlign w:val="center"/>
          </w:tcPr>
          <w:p w14:paraId="71607E8E" w14:textId="77777777" w:rsidR="00FA0B28" w:rsidRPr="00D34532" w:rsidRDefault="00FA0B28" w:rsidP="00FD7112">
            <w:pPr>
              <w:spacing w:before="100" w:after="56"/>
              <w:rPr>
                <w:rFonts w:ascii="Arial" w:hAnsi="Arial" w:cs="Arial"/>
              </w:rPr>
            </w:pPr>
          </w:p>
        </w:tc>
        <w:tc>
          <w:tcPr>
            <w:tcW w:w="108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1DE3F54A" w14:textId="77777777" w:rsidR="00FA0B28" w:rsidRPr="00D34532" w:rsidRDefault="00FA0B28" w:rsidP="00FD7112">
            <w:pPr>
              <w:spacing w:before="100" w:after="56"/>
              <w:rPr>
                <w:rFonts w:ascii="Arial" w:hAnsi="Arial" w:cs="Arial"/>
                <w:b/>
              </w:rPr>
            </w:pPr>
            <w:r w:rsidRPr="00D34532">
              <w:rPr>
                <w:rFonts w:ascii="Arial" w:hAnsi="Arial" w:cs="Arial"/>
                <w:b/>
              </w:rPr>
              <w:t>Middle Initial(s)</w:t>
            </w:r>
          </w:p>
        </w:tc>
        <w:tc>
          <w:tcPr>
            <w:tcW w:w="540" w:type="dxa"/>
            <w:gridSpan w:val="2"/>
            <w:tcBorders>
              <w:top w:val="single" w:sz="6" w:space="0" w:color="000000"/>
              <w:left w:val="single" w:sz="6" w:space="0" w:color="000000"/>
              <w:bottom w:val="nil"/>
              <w:right w:val="single" w:sz="6" w:space="0" w:color="000000"/>
            </w:tcBorders>
            <w:vAlign w:val="center"/>
          </w:tcPr>
          <w:p w14:paraId="4D45DA58" w14:textId="77777777" w:rsidR="00FA0B28" w:rsidRPr="00D34532" w:rsidRDefault="00FA0B28" w:rsidP="00FD7112">
            <w:pPr>
              <w:spacing w:before="100" w:after="56"/>
              <w:rPr>
                <w:rFonts w:ascii="Arial" w:hAnsi="Arial" w:cs="Arial"/>
              </w:rPr>
            </w:pPr>
          </w:p>
        </w:tc>
        <w:tc>
          <w:tcPr>
            <w:tcW w:w="90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0BD6403B" w14:textId="77777777" w:rsidR="00FA0B28" w:rsidRPr="00D34532" w:rsidRDefault="00FA0B28" w:rsidP="00FD7112">
            <w:pPr>
              <w:spacing w:before="100" w:after="56"/>
              <w:rPr>
                <w:rFonts w:ascii="Arial" w:hAnsi="Arial" w:cs="Arial"/>
              </w:rPr>
            </w:pPr>
            <w:r w:rsidRPr="00D34532">
              <w:rPr>
                <w:rFonts w:ascii="Arial" w:hAnsi="Arial" w:cs="Arial"/>
                <w:b/>
              </w:rPr>
              <w:t>Last Name</w:t>
            </w:r>
          </w:p>
        </w:tc>
        <w:tc>
          <w:tcPr>
            <w:tcW w:w="2628" w:type="dxa"/>
            <w:gridSpan w:val="2"/>
            <w:tcBorders>
              <w:top w:val="single" w:sz="6" w:space="0" w:color="000000"/>
              <w:left w:val="single" w:sz="6" w:space="0" w:color="000000"/>
              <w:bottom w:val="nil"/>
              <w:right w:val="single" w:sz="6" w:space="0" w:color="000000"/>
            </w:tcBorders>
            <w:vAlign w:val="center"/>
          </w:tcPr>
          <w:p w14:paraId="356ADE3E" w14:textId="77777777" w:rsidR="00FA0B28" w:rsidRPr="00D34532" w:rsidRDefault="00FA0B28" w:rsidP="00FD7112">
            <w:pPr>
              <w:spacing w:before="100" w:after="56"/>
              <w:rPr>
                <w:rFonts w:ascii="Arial" w:hAnsi="Arial" w:cs="Arial"/>
              </w:rPr>
            </w:pPr>
          </w:p>
        </w:tc>
      </w:tr>
      <w:tr w:rsidR="00FA0B28" w:rsidRPr="00D34532" w14:paraId="0BE0C320" w14:textId="77777777" w:rsidTr="00FD7112">
        <w:trPr>
          <w:cantSplit/>
          <w:trHeight w:val="390"/>
        </w:trPr>
        <w:tc>
          <w:tcPr>
            <w:tcW w:w="1260" w:type="dxa"/>
            <w:tcBorders>
              <w:top w:val="single" w:sz="6" w:space="0" w:color="000000"/>
              <w:left w:val="single" w:sz="6" w:space="0" w:color="000000"/>
              <w:bottom w:val="nil"/>
              <w:right w:val="nil"/>
            </w:tcBorders>
            <w:shd w:val="clear" w:color="auto" w:fill="D9D9D9" w:themeFill="background1" w:themeFillShade="D9"/>
            <w:vAlign w:val="center"/>
          </w:tcPr>
          <w:p w14:paraId="32499A9C" w14:textId="77777777" w:rsidR="00FA0B28" w:rsidRPr="00D34532" w:rsidRDefault="00FA0B28" w:rsidP="00FD7112">
            <w:pPr>
              <w:spacing w:before="100" w:after="56"/>
              <w:rPr>
                <w:rFonts w:ascii="Arial" w:hAnsi="Arial" w:cs="Arial"/>
                <w:b/>
              </w:rPr>
            </w:pPr>
            <w:r w:rsidRPr="00D34532">
              <w:rPr>
                <w:rFonts w:ascii="Arial" w:hAnsi="Arial" w:cs="Arial"/>
                <w:b/>
              </w:rPr>
              <w:t>Title</w:t>
            </w:r>
          </w:p>
        </w:tc>
        <w:tc>
          <w:tcPr>
            <w:tcW w:w="8910" w:type="dxa"/>
            <w:gridSpan w:val="9"/>
            <w:tcBorders>
              <w:top w:val="single" w:sz="6" w:space="0" w:color="000000"/>
              <w:left w:val="single" w:sz="6" w:space="0" w:color="000000"/>
              <w:bottom w:val="nil"/>
              <w:right w:val="single" w:sz="6" w:space="0" w:color="000000"/>
            </w:tcBorders>
            <w:vAlign w:val="center"/>
          </w:tcPr>
          <w:p w14:paraId="4CBD0E77" w14:textId="77777777" w:rsidR="00FA0B28" w:rsidRPr="00D34532" w:rsidRDefault="00FA0B28" w:rsidP="00FD7112">
            <w:pPr>
              <w:spacing w:before="100" w:after="56"/>
              <w:rPr>
                <w:rFonts w:ascii="Arial" w:hAnsi="Arial" w:cs="Arial"/>
                <w:i/>
              </w:rPr>
            </w:pPr>
          </w:p>
        </w:tc>
      </w:tr>
      <w:tr w:rsidR="00FA0B28" w:rsidRPr="00D34532" w14:paraId="4A14D0D9" w14:textId="77777777" w:rsidTr="00FD7112">
        <w:trPr>
          <w:cantSplit/>
          <w:trHeight w:val="327"/>
        </w:trPr>
        <w:tc>
          <w:tcPr>
            <w:tcW w:w="10170" w:type="dxa"/>
            <w:gridSpan w:val="10"/>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48AA5893" w14:textId="77777777" w:rsidR="00FA0B28" w:rsidRPr="00D34532" w:rsidRDefault="00FA0B28" w:rsidP="00FD7112">
            <w:pPr>
              <w:spacing w:before="100"/>
              <w:rPr>
                <w:rFonts w:ascii="Arial" w:hAnsi="Arial" w:cs="Arial"/>
                <w:b/>
              </w:rPr>
            </w:pPr>
            <w:r w:rsidRPr="00D34532">
              <w:rPr>
                <w:rFonts w:ascii="Arial" w:hAnsi="Arial" w:cs="Arial"/>
                <w:b/>
              </w:rPr>
              <w:t>Institution Information</w:t>
            </w:r>
          </w:p>
        </w:tc>
      </w:tr>
      <w:tr w:rsidR="00FA0B28" w:rsidRPr="00D34532" w14:paraId="1704D31B" w14:textId="77777777" w:rsidTr="00FD7112">
        <w:trPr>
          <w:cantSplit/>
          <w:trHeight w:val="318"/>
        </w:trPr>
        <w:tc>
          <w:tcPr>
            <w:tcW w:w="3042" w:type="dxa"/>
            <w:gridSpan w:val="3"/>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1B9CFFAF" w14:textId="77777777" w:rsidR="00FA0B28" w:rsidRPr="00D34532" w:rsidRDefault="00FA0B28" w:rsidP="00FD7112">
            <w:pPr>
              <w:spacing w:before="100"/>
              <w:rPr>
                <w:rFonts w:ascii="Arial" w:hAnsi="Arial" w:cs="Arial"/>
                <w:b/>
              </w:rPr>
            </w:pPr>
            <w:r w:rsidRPr="00D34532">
              <w:rPr>
                <w:rFonts w:ascii="Arial" w:hAnsi="Arial" w:cs="Arial"/>
                <w:b/>
              </w:rPr>
              <w:t>Name of Institution:</w:t>
            </w:r>
          </w:p>
        </w:tc>
        <w:tc>
          <w:tcPr>
            <w:tcW w:w="7128" w:type="dxa"/>
            <w:gridSpan w:val="7"/>
            <w:tcBorders>
              <w:top w:val="single" w:sz="6" w:space="0" w:color="000000"/>
              <w:left w:val="single" w:sz="6" w:space="0" w:color="000000"/>
              <w:bottom w:val="nil"/>
              <w:right w:val="single" w:sz="6" w:space="0" w:color="000000"/>
            </w:tcBorders>
            <w:vAlign w:val="center"/>
          </w:tcPr>
          <w:p w14:paraId="710990CC" w14:textId="77777777" w:rsidR="00FA0B28" w:rsidRPr="00D34532" w:rsidRDefault="00FA0B28" w:rsidP="00FD7112">
            <w:pPr>
              <w:spacing w:before="100"/>
              <w:rPr>
                <w:rFonts w:ascii="Arial" w:hAnsi="Arial" w:cs="Arial"/>
              </w:rPr>
            </w:pPr>
            <w:r>
              <w:rPr>
                <w:rFonts w:ascii="Arial" w:hAnsi="Arial" w:cs="Arial"/>
              </w:rPr>
              <w:t>University of Kentucky</w:t>
            </w:r>
          </w:p>
        </w:tc>
      </w:tr>
      <w:tr w:rsidR="00FA0B28" w:rsidRPr="00D34532" w14:paraId="44808E00" w14:textId="77777777" w:rsidTr="00FD7112">
        <w:trPr>
          <w:cantSplit/>
          <w:trHeight w:val="318"/>
        </w:trPr>
        <w:tc>
          <w:tcPr>
            <w:tcW w:w="3042" w:type="dxa"/>
            <w:gridSpan w:val="3"/>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2F2362FD" w14:textId="77777777" w:rsidR="00FA0B28" w:rsidRPr="00D34532" w:rsidRDefault="00FA0B28" w:rsidP="00FD7112">
            <w:pPr>
              <w:spacing w:before="100"/>
              <w:rPr>
                <w:rFonts w:ascii="Arial" w:hAnsi="Arial" w:cs="Arial"/>
                <w:b/>
              </w:rPr>
            </w:pPr>
            <w:r w:rsidRPr="00D34532">
              <w:rPr>
                <w:rFonts w:ascii="Arial" w:hAnsi="Arial" w:cs="Arial"/>
                <w:b/>
              </w:rPr>
              <w:t>Department</w:t>
            </w:r>
            <w:r>
              <w:rPr>
                <w:rFonts w:ascii="Arial" w:hAnsi="Arial" w:cs="Arial"/>
                <w:b/>
              </w:rPr>
              <w:t>:</w:t>
            </w:r>
          </w:p>
        </w:tc>
        <w:tc>
          <w:tcPr>
            <w:tcW w:w="7128" w:type="dxa"/>
            <w:gridSpan w:val="7"/>
            <w:tcBorders>
              <w:top w:val="single" w:sz="6" w:space="0" w:color="000000"/>
              <w:left w:val="single" w:sz="6" w:space="0" w:color="000000"/>
              <w:bottom w:val="nil"/>
              <w:right w:val="single" w:sz="6" w:space="0" w:color="000000"/>
            </w:tcBorders>
            <w:vAlign w:val="center"/>
          </w:tcPr>
          <w:p w14:paraId="7B9955E1" w14:textId="77777777" w:rsidR="00FA0B28" w:rsidRPr="00D34532" w:rsidRDefault="00FA0B28" w:rsidP="00FD7112">
            <w:pPr>
              <w:spacing w:before="100"/>
              <w:rPr>
                <w:rFonts w:ascii="Arial" w:hAnsi="Arial" w:cs="Arial"/>
              </w:rPr>
            </w:pPr>
          </w:p>
        </w:tc>
      </w:tr>
      <w:tr w:rsidR="00FA0B28" w:rsidRPr="00D34532" w14:paraId="0B902C99" w14:textId="77777777" w:rsidTr="00FD7112">
        <w:trPr>
          <w:cantSplit/>
          <w:trHeight w:val="327"/>
        </w:trPr>
        <w:tc>
          <w:tcPr>
            <w:tcW w:w="1620" w:type="dxa"/>
            <w:gridSpan w:val="2"/>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12D47A2F" w14:textId="77777777" w:rsidR="00FA0B28" w:rsidRPr="00D34532" w:rsidRDefault="00FA0B28" w:rsidP="00FD7112">
            <w:pPr>
              <w:spacing w:before="100"/>
              <w:rPr>
                <w:rFonts w:ascii="Arial" w:hAnsi="Arial" w:cs="Arial"/>
                <w:b/>
              </w:rPr>
            </w:pPr>
            <w:r w:rsidRPr="00D34532">
              <w:rPr>
                <w:rFonts w:ascii="Arial" w:hAnsi="Arial" w:cs="Arial"/>
                <w:b/>
              </w:rPr>
              <w:t>Address 1</w:t>
            </w:r>
          </w:p>
        </w:tc>
        <w:tc>
          <w:tcPr>
            <w:tcW w:w="8550" w:type="dxa"/>
            <w:gridSpan w:val="8"/>
            <w:tcBorders>
              <w:top w:val="single" w:sz="6" w:space="0" w:color="000000"/>
              <w:left w:val="single" w:sz="6" w:space="0" w:color="000000"/>
              <w:bottom w:val="nil"/>
              <w:right w:val="single" w:sz="6" w:space="0" w:color="000000"/>
            </w:tcBorders>
            <w:vAlign w:val="center"/>
          </w:tcPr>
          <w:p w14:paraId="7C600AED" w14:textId="77777777" w:rsidR="00FA0B28" w:rsidRPr="00D34532" w:rsidRDefault="00FA0B28" w:rsidP="00FD7112">
            <w:pPr>
              <w:spacing w:before="100"/>
              <w:rPr>
                <w:rFonts w:ascii="Arial" w:hAnsi="Arial" w:cs="Arial"/>
              </w:rPr>
            </w:pPr>
          </w:p>
        </w:tc>
      </w:tr>
      <w:tr w:rsidR="00FA0B28" w:rsidRPr="00D34532" w14:paraId="5EB1DE07" w14:textId="77777777" w:rsidTr="00FD7112">
        <w:trPr>
          <w:cantSplit/>
          <w:trHeight w:val="327"/>
        </w:trPr>
        <w:tc>
          <w:tcPr>
            <w:tcW w:w="1620" w:type="dxa"/>
            <w:gridSpan w:val="2"/>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350B9EDB" w14:textId="77777777" w:rsidR="00FA0B28" w:rsidRPr="00D34532" w:rsidRDefault="00FA0B28" w:rsidP="00FD7112">
            <w:pPr>
              <w:spacing w:before="100"/>
              <w:rPr>
                <w:rFonts w:ascii="Arial" w:hAnsi="Arial" w:cs="Arial"/>
                <w:b/>
              </w:rPr>
            </w:pPr>
            <w:r w:rsidRPr="00D34532">
              <w:rPr>
                <w:rFonts w:ascii="Arial" w:hAnsi="Arial" w:cs="Arial"/>
                <w:b/>
              </w:rPr>
              <w:t>Address 2</w:t>
            </w:r>
          </w:p>
        </w:tc>
        <w:tc>
          <w:tcPr>
            <w:tcW w:w="8550" w:type="dxa"/>
            <w:gridSpan w:val="8"/>
            <w:tcBorders>
              <w:top w:val="single" w:sz="6" w:space="0" w:color="000000"/>
              <w:left w:val="single" w:sz="6" w:space="0" w:color="000000"/>
              <w:bottom w:val="nil"/>
              <w:right w:val="single" w:sz="6" w:space="0" w:color="000000"/>
            </w:tcBorders>
            <w:vAlign w:val="center"/>
          </w:tcPr>
          <w:p w14:paraId="19DA1705" w14:textId="77777777" w:rsidR="00FA0B28" w:rsidRPr="00D34532" w:rsidRDefault="00FA0B28" w:rsidP="00FD7112">
            <w:pPr>
              <w:spacing w:before="100"/>
              <w:rPr>
                <w:rFonts w:ascii="Arial" w:hAnsi="Arial" w:cs="Arial"/>
              </w:rPr>
            </w:pPr>
          </w:p>
        </w:tc>
      </w:tr>
      <w:tr w:rsidR="00FA0B28" w:rsidRPr="00D34532" w14:paraId="388B1869" w14:textId="77777777" w:rsidTr="00FD7112">
        <w:trPr>
          <w:cantSplit/>
          <w:trHeight w:val="327"/>
        </w:trPr>
        <w:tc>
          <w:tcPr>
            <w:tcW w:w="1620" w:type="dxa"/>
            <w:gridSpan w:val="2"/>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689F89C2" w14:textId="77777777" w:rsidR="00FA0B28" w:rsidRPr="00D34532" w:rsidRDefault="00FA0B28" w:rsidP="00FD7112">
            <w:pPr>
              <w:spacing w:before="100"/>
              <w:rPr>
                <w:rFonts w:ascii="Arial" w:hAnsi="Arial" w:cs="Arial"/>
                <w:b/>
              </w:rPr>
            </w:pPr>
            <w:r w:rsidRPr="00D34532">
              <w:rPr>
                <w:rFonts w:ascii="Arial" w:hAnsi="Arial" w:cs="Arial"/>
                <w:b/>
              </w:rPr>
              <w:t>City</w:t>
            </w:r>
          </w:p>
        </w:tc>
        <w:tc>
          <w:tcPr>
            <w:tcW w:w="3402" w:type="dxa"/>
            <w:gridSpan w:val="2"/>
            <w:tcBorders>
              <w:top w:val="single" w:sz="6" w:space="0" w:color="000000"/>
              <w:left w:val="single" w:sz="6" w:space="0" w:color="000000"/>
              <w:bottom w:val="single" w:sz="4" w:space="0" w:color="000000"/>
              <w:right w:val="single" w:sz="6" w:space="0" w:color="000000"/>
            </w:tcBorders>
            <w:vAlign w:val="center"/>
          </w:tcPr>
          <w:p w14:paraId="4B74C1CD" w14:textId="77777777" w:rsidR="00FA0B28" w:rsidRPr="00D34532" w:rsidRDefault="00FA0B28" w:rsidP="00FD7112">
            <w:pPr>
              <w:spacing w:before="100"/>
              <w:rPr>
                <w:rFonts w:ascii="Arial" w:hAnsi="Arial" w:cs="Arial"/>
              </w:rPr>
            </w:pPr>
          </w:p>
        </w:tc>
        <w:tc>
          <w:tcPr>
            <w:tcW w:w="1440" w:type="dxa"/>
            <w:gridSpan w:val="2"/>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593BA5A5" w14:textId="77777777" w:rsidR="00FA0B28" w:rsidRPr="00D34532" w:rsidRDefault="00FA0B28" w:rsidP="00FD7112">
            <w:pPr>
              <w:spacing w:before="100"/>
              <w:rPr>
                <w:rFonts w:ascii="Arial" w:hAnsi="Arial" w:cs="Arial"/>
                <w:b/>
              </w:rPr>
            </w:pPr>
            <w:r w:rsidRPr="00D34532">
              <w:rPr>
                <w:rFonts w:ascii="Arial" w:hAnsi="Arial" w:cs="Arial"/>
                <w:b/>
              </w:rPr>
              <w:t>State/ Province</w:t>
            </w:r>
          </w:p>
        </w:tc>
        <w:tc>
          <w:tcPr>
            <w:tcW w:w="1080" w:type="dxa"/>
            <w:gridSpan w:val="2"/>
            <w:tcBorders>
              <w:top w:val="single" w:sz="6" w:space="0" w:color="000000"/>
              <w:left w:val="single" w:sz="6" w:space="0" w:color="000000"/>
              <w:bottom w:val="single" w:sz="4" w:space="0" w:color="000000"/>
              <w:right w:val="single" w:sz="6" w:space="0" w:color="000000"/>
            </w:tcBorders>
            <w:vAlign w:val="center"/>
          </w:tcPr>
          <w:p w14:paraId="604E926A" w14:textId="77777777" w:rsidR="00FA0B28" w:rsidRPr="00D34532" w:rsidRDefault="00FA0B28" w:rsidP="00FD7112">
            <w:pPr>
              <w:spacing w:before="100"/>
              <w:rPr>
                <w:rFonts w:ascii="Arial" w:hAnsi="Arial" w:cs="Arial"/>
              </w:rPr>
            </w:pPr>
          </w:p>
        </w:tc>
        <w:tc>
          <w:tcPr>
            <w:tcW w:w="1080" w:type="dxa"/>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4153E6CB" w14:textId="77777777" w:rsidR="00FA0B28" w:rsidRPr="00D34532" w:rsidRDefault="00FA0B28" w:rsidP="00FD7112">
            <w:pPr>
              <w:spacing w:before="100"/>
              <w:rPr>
                <w:rFonts w:ascii="Arial" w:hAnsi="Arial" w:cs="Arial"/>
              </w:rPr>
            </w:pPr>
            <w:r w:rsidRPr="00D34532">
              <w:rPr>
                <w:rFonts w:ascii="Arial" w:hAnsi="Arial" w:cs="Arial"/>
                <w:b/>
              </w:rPr>
              <w:t>Zip/ Code</w:t>
            </w:r>
          </w:p>
        </w:tc>
        <w:tc>
          <w:tcPr>
            <w:tcW w:w="1548" w:type="dxa"/>
            <w:tcBorders>
              <w:top w:val="single" w:sz="6" w:space="0" w:color="000000"/>
              <w:left w:val="single" w:sz="6" w:space="0" w:color="000000"/>
              <w:bottom w:val="single" w:sz="4" w:space="0" w:color="000000"/>
              <w:right w:val="single" w:sz="6" w:space="0" w:color="000000"/>
            </w:tcBorders>
            <w:vAlign w:val="center"/>
          </w:tcPr>
          <w:p w14:paraId="4AC9BE01" w14:textId="77777777" w:rsidR="00FA0B28" w:rsidRPr="00D34532" w:rsidRDefault="00FA0B28" w:rsidP="00FD7112">
            <w:pPr>
              <w:spacing w:before="100"/>
              <w:rPr>
                <w:rFonts w:ascii="Arial" w:hAnsi="Arial" w:cs="Arial"/>
              </w:rPr>
            </w:pPr>
          </w:p>
        </w:tc>
      </w:tr>
      <w:tr w:rsidR="00FA0B28" w:rsidRPr="00D34532" w14:paraId="3C091BE3" w14:textId="77777777" w:rsidTr="00FD7112">
        <w:trPr>
          <w:cantSplit/>
          <w:trHeight w:val="327"/>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344B23" w14:textId="77777777" w:rsidR="00FA0B28" w:rsidRPr="00D34532" w:rsidRDefault="00FA0B28" w:rsidP="00FD7112">
            <w:pPr>
              <w:spacing w:before="100"/>
              <w:rPr>
                <w:rFonts w:ascii="Arial" w:hAnsi="Arial" w:cs="Arial"/>
                <w:b/>
                <w:bCs/>
              </w:rPr>
            </w:pPr>
            <w:r w:rsidRPr="00D34532">
              <w:rPr>
                <w:rFonts w:ascii="Arial" w:hAnsi="Arial" w:cs="Arial"/>
                <w:b/>
                <w:bCs/>
              </w:rPr>
              <w:t>Country</w:t>
            </w:r>
          </w:p>
        </w:tc>
        <w:tc>
          <w:tcPr>
            <w:tcW w:w="8550"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335322" w14:textId="77777777" w:rsidR="00FA0B28" w:rsidRPr="00D34532" w:rsidRDefault="00FA0B28" w:rsidP="00FD7112">
            <w:pPr>
              <w:spacing w:before="100"/>
              <w:rPr>
                <w:rFonts w:ascii="Arial" w:hAnsi="Arial" w:cs="Arial"/>
                <w:bCs/>
              </w:rPr>
            </w:pPr>
          </w:p>
        </w:tc>
      </w:tr>
      <w:tr w:rsidR="00FA0B28" w:rsidRPr="00D34532" w14:paraId="5EF7AC00" w14:textId="77777777" w:rsidTr="00FD7112">
        <w:trPr>
          <w:cantSplit/>
          <w:trHeight w:val="327"/>
        </w:trPr>
        <w:tc>
          <w:tcPr>
            <w:tcW w:w="1620" w:type="dxa"/>
            <w:gridSpan w:val="2"/>
            <w:tcBorders>
              <w:top w:val="single" w:sz="4"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47FB9D1" w14:textId="77777777" w:rsidR="00FA0B28" w:rsidRPr="00D34532" w:rsidRDefault="00FA0B28" w:rsidP="00FD7112">
            <w:pPr>
              <w:spacing w:before="100"/>
              <w:rPr>
                <w:rFonts w:ascii="Arial" w:hAnsi="Arial" w:cs="Arial"/>
                <w:b/>
                <w:bCs/>
              </w:rPr>
            </w:pPr>
            <w:r w:rsidRPr="00D34532">
              <w:rPr>
                <w:rFonts w:ascii="Arial" w:hAnsi="Arial" w:cs="Arial"/>
                <w:b/>
                <w:bCs/>
              </w:rPr>
              <w:t>Phone</w:t>
            </w:r>
          </w:p>
        </w:tc>
        <w:tc>
          <w:tcPr>
            <w:tcW w:w="3402" w:type="dxa"/>
            <w:gridSpan w:val="2"/>
            <w:tcBorders>
              <w:top w:val="single" w:sz="4" w:space="0" w:color="000000"/>
              <w:left w:val="single" w:sz="6" w:space="0" w:color="000000"/>
              <w:bottom w:val="single" w:sz="6" w:space="0" w:color="000000"/>
              <w:right w:val="single" w:sz="6" w:space="0" w:color="000000"/>
            </w:tcBorders>
            <w:shd w:val="clear" w:color="auto" w:fill="FFFFFF" w:themeFill="background1"/>
            <w:vAlign w:val="center"/>
          </w:tcPr>
          <w:p w14:paraId="73086568" w14:textId="77777777" w:rsidR="00FA0B28" w:rsidRPr="00D34532" w:rsidRDefault="00FA0B28" w:rsidP="00FD7112">
            <w:pPr>
              <w:spacing w:before="100"/>
              <w:rPr>
                <w:rFonts w:ascii="Arial" w:hAnsi="Arial" w:cs="Arial"/>
                <w:bCs/>
              </w:rPr>
            </w:pPr>
          </w:p>
        </w:tc>
        <w:tc>
          <w:tcPr>
            <w:tcW w:w="1440" w:type="dxa"/>
            <w:gridSpan w:val="2"/>
            <w:tcBorders>
              <w:top w:val="single" w:sz="4"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42748DC" w14:textId="77777777" w:rsidR="00FA0B28" w:rsidRPr="00D34532" w:rsidRDefault="00FA0B28" w:rsidP="00FD7112">
            <w:pPr>
              <w:spacing w:before="100"/>
              <w:rPr>
                <w:rFonts w:ascii="Arial" w:hAnsi="Arial" w:cs="Arial"/>
                <w:b/>
                <w:bCs/>
                <w:sz w:val="20"/>
              </w:rPr>
            </w:pPr>
            <w:r w:rsidRPr="00D34532">
              <w:rPr>
                <w:rFonts w:ascii="Arial" w:hAnsi="Arial" w:cs="Arial"/>
                <w:b/>
                <w:bCs/>
                <w:sz w:val="20"/>
              </w:rPr>
              <w:t>E-mail</w:t>
            </w:r>
          </w:p>
        </w:tc>
        <w:tc>
          <w:tcPr>
            <w:tcW w:w="3708" w:type="dxa"/>
            <w:gridSpan w:val="4"/>
            <w:tcBorders>
              <w:top w:val="single" w:sz="4" w:space="0" w:color="000000"/>
              <w:left w:val="single" w:sz="6" w:space="0" w:color="000000"/>
              <w:bottom w:val="single" w:sz="6" w:space="0" w:color="000000"/>
              <w:right w:val="single" w:sz="6" w:space="0" w:color="000000"/>
            </w:tcBorders>
            <w:shd w:val="clear" w:color="auto" w:fill="auto"/>
            <w:vAlign w:val="center"/>
          </w:tcPr>
          <w:p w14:paraId="1222DFFD" w14:textId="77777777" w:rsidR="00FA0B28" w:rsidRPr="00D34532" w:rsidRDefault="00FA0B28" w:rsidP="00FD7112">
            <w:pPr>
              <w:spacing w:before="100"/>
              <w:rPr>
                <w:rFonts w:ascii="Arial" w:hAnsi="Arial" w:cs="Arial"/>
                <w:bCs/>
              </w:rPr>
            </w:pPr>
          </w:p>
        </w:tc>
      </w:tr>
    </w:tbl>
    <w:p w14:paraId="70272D70" w14:textId="1076C855" w:rsidR="00FA0B28" w:rsidRDefault="00FA0B28" w:rsidP="00CF0D4E">
      <w:pPr>
        <w:ind w:left="-630" w:right="-720"/>
        <w:rPr>
          <w:rFonts w:ascii="Arial" w:hAnsi="Arial" w:cs="Arial"/>
          <w:sz w:val="22"/>
          <w:szCs w:val="22"/>
        </w:rPr>
      </w:pPr>
    </w:p>
    <w:p w14:paraId="37F01715" w14:textId="10B24EEF" w:rsidR="00FA0B28" w:rsidRDefault="00FA0B28" w:rsidP="00CF0D4E">
      <w:pPr>
        <w:ind w:left="-630" w:right="-720"/>
        <w:rPr>
          <w:rFonts w:ascii="Arial" w:hAnsi="Arial" w:cs="Arial"/>
          <w:sz w:val="22"/>
          <w:szCs w:val="22"/>
        </w:rPr>
      </w:pPr>
    </w:p>
    <w:p w14:paraId="238AD32F" w14:textId="1FD479EF" w:rsidR="00FA0B28" w:rsidRDefault="00FA0B28" w:rsidP="00CF0D4E">
      <w:pPr>
        <w:ind w:left="-630" w:right="-720"/>
        <w:rPr>
          <w:rFonts w:ascii="Arial" w:hAnsi="Arial" w:cs="Arial"/>
          <w:sz w:val="22"/>
          <w:szCs w:val="22"/>
        </w:rPr>
      </w:pPr>
    </w:p>
    <w:p w14:paraId="355680B8" w14:textId="5294E3D7" w:rsidR="00FA0B28" w:rsidRDefault="00FA0B28">
      <w:pPr>
        <w:rPr>
          <w:rFonts w:ascii="Arial" w:hAnsi="Arial" w:cs="Arial"/>
          <w:sz w:val="22"/>
          <w:szCs w:val="22"/>
        </w:rPr>
      </w:pPr>
      <w:r>
        <w:rPr>
          <w:rFonts w:ascii="Arial" w:hAnsi="Arial" w:cs="Arial"/>
          <w:sz w:val="22"/>
          <w:szCs w:val="22"/>
        </w:rPr>
        <w:br w:type="page"/>
      </w:r>
    </w:p>
    <w:p w14:paraId="4C9BC62D" w14:textId="77777777" w:rsidR="00FA0B28" w:rsidRDefault="00FA0B28" w:rsidP="00CF0D4E">
      <w:pPr>
        <w:ind w:left="-630" w:right="-720"/>
        <w:rPr>
          <w:rFonts w:ascii="Arial" w:hAnsi="Arial" w:cs="Arial"/>
          <w:sz w:val="22"/>
          <w:szCs w:val="22"/>
        </w:rPr>
        <w:sectPr w:rsidR="00FA0B28" w:rsidSect="00211352">
          <w:pgSz w:w="12240" w:h="15840"/>
          <w:pgMar w:top="1152" w:right="1440" w:bottom="1152" w:left="1440" w:header="720" w:footer="720" w:gutter="0"/>
          <w:cols w:space="720"/>
          <w:docGrid w:linePitch="360"/>
        </w:sectPr>
      </w:pPr>
    </w:p>
    <w:p w14:paraId="5F77AA0D" w14:textId="77777777" w:rsidR="00FA0B28" w:rsidRDefault="00FA0B28" w:rsidP="00FA0B28"/>
    <w:p w14:paraId="0CC3A292" w14:textId="77777777" w:rsidR="00FA0B28" w:rsidRDefault="00FA0B28" w:rsidP="00FA0B28"/>
    <w:tbl>
      <w:tblPr>
        <w:tblW w:w="1467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80" w:type="dxa"/>
          <w:right w:w="80" w:type="dxa"/>
        </w:tblCellMar>
        <w:tblLook w:val="0000" w:firstRow="0" w:lastRow="0" w:firstColumn="0" w:lastColumn="0" w:noHBand="0" w:noVBand="0"/>
      </w:tblPr>
      <w:tblGrid>
        <w:gridCol w:w="2724"/>
        <w:gridCol w:w="4762"/>
        <w:gridCol w:w="3330"/>
        <w:gridCol w:w="3854"/>
      </w:tblGrid>
      <w:tr w:rsidR="00FA0B28" w:rsidRPr="00CC604C" w14:paraId="6C803CBE" w14:textId="77777777" w:rsidTr="003157D2">
        <w:trPr>
          <w:cantSplit/>
          <w:jc w:val="center"/>
        </w:trPr>
        <w:tc>
          <w:tcPr>
            <w:tcW w:w="14670" w:type="dxa"/>
            <w:gridSpan w:val="4"/>
            <w:shd w:val="clear" w:color="auto" w:fill="002060"/>
            <w:vAlign w:val="center"/>
          </w:tcPr>
          <w:p w14:paraId="48407974" w14:textId="77777777" w:rsidR="00FA0B28" w:rsidRPr="008E2D21" w:rsidRDefault="00FA0B28" w:rsidP="00FD7112">
            <w:pPr>
              <w:widowControl w:val="0"/>
              <w:spacing w:before="120" w:after="120"/>
              <w:jc w:val="center"/>
              <w:rPr>
                <w:rFonts w:ascii="Arial" w:hAnsi="Arial" w:cs="Arial"/>
                <w:b/>
                <w:color w:val="FFFFFF"/>
              </w:rPr>
            </w:pPr>
            <w:r w:rsidRPr="008E2D21">
              <w:rPr>
                <w:rFonts w:ascii="Arial" w:hAnsi="Arial" w:cs="Arial"/>
                <w:b/>
                <w:color w:val="FFFFFF"/>
              </w:rPr>
              <w:t>Summary Table of Budget Requested</w:t>
            </w:r>
          </w:p>
        </w:tc>
      </w:tr>
      <w:tr w:rsidR="00FA0B28" w:rsidRPr="00CC604C" w14:paraId="2C4E08B2" w14:textId="77777777" w:rsidTr="003157D2">
        <w:trPr>
          <w:cantSplit/>
          <w:jc w:val="center"/>
        </w:trPr>
        <w:tc>
          <w:tcPr>
            <w:tcW w:w="2724" w:type="dxa"/>
            <w:tcBorders>
              <w:right w:val="nil"/>
            </w:tcBorders>
            <w:vAlign w:val="center"/>
          </w:tcPr>
          <w:p w14:paraId="0EA72A8E" w14:textId="77777777" w:rsidR="00FA0B28" w:rsidRPr="008E2D21" w:rsidRDefault="00FA0B28" w:rsidP="00FD7112">
            <w:pPr>
              <w:rPr>
                <w:rFonts w:ascii="Arial" w:hAnsi="Arial" w:cs="Arial"/>
                <w:b/>
                <w:bCs/>
                <w:sz w:val="22"/>
                <w:szCs w:val="22"/>
              </w:rPr>
            </w:pPr>
            <w:r w:rsidRPr="008E2D21">
              <w:rPr>
                <w:rFonts w:ascii="Arial" w:hAnsi="Arial" w:cs="Arial"/>
                <w:b/>
                <w:bCs/>
                <w:sz w:val="22"/>
                <w:szCs w:val="22"/>
              </w:rPr>
              <w:t>Year</w:t>
            </w:r>
          </w:p>
        </w:tc>
        <w:tc>
          <w:tcPr>
            <w:tcW w:w="4762" w:type="dxa"/>
            <w:tcBorders>
              <w:right w:val="single" w:sz="4" w:space="0" w:color="auto"/>
            </w:tcBorders>
          </w:tcPr>
          <w:p w14:paraId="3E1841DC" w14:textId="77777777" w:rsidR="00FA0B28" w:rsidRDefault="00FA0B28" w:rsidP="00FD7112">
            <w:pPr>
              <w:widowControl w:val="0"/>
              <w:spacing w:line="240" w:lineRule="atLeast"/>
              <w:jc w:val="center"/>
              <w:rPr>
                <w:rFonts w:ascii="Arial" w:hAnsi="Arial" w:cs="Arial"/>
                <w:b/>
                <w:sz w:val="22"/>
                <w:szCs w:val="22"/>
              </w:rPr>
            </w:pPr>
          </w:p>
          <w:p w14:paraId="43A35835" w14:textId="77777777" w:rsidR="00FA0B28" w:rsidRPr="00CC604C" w:rsidRDefault="00FA0B28" w:rsidP="00FD7112">
            <w:pPr>
              <w:widowControl w:val="0"/>
              <w:spacing w:line="240" w:lineRule="atLeast"/>
              <w:jc w:val="center"/>
              <w:rPr>
                <w:rFonts w:ascii="Arial" w:hAnsi="Arial" w:cs="Arial"/>
                <w:b/>
                <w:sz w:val="22"/>
                <w:szCs w:val="22"/>
              </w:rPr>
            </w:pPr>
            <w:r>
              <w:rPr>
                <w:rFonts w:ascii="Arial" w:hAnsi="Arial" w:cs="Arial"/>
                <w:b/>
                <w:sz w:val="22"/>
                <w:szCs w:val="22"/>
              </w:rPr>
              <w:t>Personnel/ Research Amount Requested</w:t>
            </w:r>
          </w:p>
        </w:tc>
        <w:tc>
          <w:tcPr>
            <w:tcW w:w="3330" w:type="dxa"/>
            <w:tcBorders>
              <w:left w:val="single" w:sz="4" w:space="0" w:color="auto"/>
              <w:bottom w:val="single" w:sz="4" w:space="0" w:color="auto"/>
            </w:tcBorders>
            <w:vAlign w:val="center"/>
          </w:tcPr>
          <w:p w14:paraId="6C7BC770" w14:textId="77777777" w:rsidR="00FA0B28" w:rsidRDefault="00FA0B28" w:rsidP="00FD7112">
            <w:pPr>
              <w:widowControl w:val="0"/>
              <w:spacing w:line="240" w:lineRule="atLeast"/>
              <w:jc w:val="center"/>
              <w:rPr>
                <w:rFonts w:ascii="Arial" w:hAnsi="Arial" w:cs="Arial"/>
                <w:b/>
                <w:sz w:val="22"/>
                <w:szCs w:val="22"/>
              </w:rPr>
            </w:pPr>
          </w:p>
          <w:p w14:paraId="639EF9E3" w14:textId="77777777" w:rsidR="00FA0B28" w:rsidRPr="00CC604C" w:rsidRDefault="00FA0B28" w:rsidP="00FD7112">
            <w:pPr>
              <w:widowControl w:val="0"/>
              <w:spacing w:line="240" w:lineRule="atLeast"/>
              <w:jc w:val="center"/>
              <w:rPr>
                <w:rFonts w:ascii="Arial" w:hAnsi="Arial" w:cs="Arial"/>
                <w:b/>
                <w:sz w:val="22"/>
                <w:szCs w:val="22"/>
              </w:rPr>
            </w:pPr>
            <w:r>
              <w:rPr>
                <w:rFonts w:ascii="Arial" w:hAnsi="Arial" w:cs="Arial"/>
                <w:b/>
                <w:sz w:val="22"/>
                <w:szCs w:val="22"/>
              </w:rPr>
              <w:t>Travel Amount Requested</w:t>
            </w:r>
          </w:p>
        </w:tc>
        <w:tc>
          <w:tcPr>
            <w:tcW w:w="3854" w:type="dxa"/>
            <w:tcBorders>
              <w:left w:val="nil"/>
            </w:tcBorders>
          </w:tcPr>
          <w:p w14:paraId="64E57060" w14:textId="77777777" w:rsidR="00FA0B28" w:rsidRDefault="00FA0B28" w:rsidP="00FD7112">
            <w:pPr>
              <w:widowControl w:val="0"/>
              <w:spacing w:line="240" w:lineRule="atLeast"/>
              <w:jc w:val="center"/>
              <w:rPr>
                <w:rFonts w:ascii="Arial" w:hAnsi="Arial" w:cs="Arial"/>
                <w:b/>
                <w:sz w:val="22"/>
                <w:szCs w:val="22"/>
              </w:rPr>
            </w:pPr>
          </w:p>
          <w:p w14:paraId="5114F6D4" w14:textId="77777777" w:rsidR="00FA0B28" w:rsidRPr="00CC604C" w:rsidRDefault="00FA0B28" w:rsidP="00FD7112">
            <w:pPr>
              <w:widowControl w:val="0"/>
              <w:spacing w:line="240" w:lineRule="atLeast"/>
              <w:jc w:val="center"/>
              <w:rPr>
                <w:rFonts w:ascii="Arial" w:hAnsi="Arial" w:cs="Arial"/>
                <w:b/>
                <w:sz w:val="22"/>
                <w:szCs w:val="22"/>
              </w:rPr>
            </w:pPr>
            <w:r>
              <w:rPr>
                <w:rFonts w:ascii="Arial" w:hAnsi="Arial" w:cs="Arial"/>
                <w:b/>
                <w:sz w:val="22"/>
                <w:szCs w:val="22"/>
              </w:rPr>
              <w:t>Total Amount</w:t>
            </w:r>
          </w:p>
        </w:tc>
      </w:tr>
      <w:tr w:rsidR="00FA0B28" w:rsidRPr="00CC604C" w14:paraId="4E372AF8" w14:textId="77777777" w:rsidTr="003157D2">
        <w:trPr>
          <w:cantSplit/>
          <w:jc w:val="center"/>
        </w:trPr>
        <w:tc>
          <w:tcPr>
            <w:tcW w:w="2724" w:type="dxa"/>
          </w:tcPr>
          <w:p w14:paraId="48B05ACC" w14:textId="77777777" w:rsidR="00FA0B28" w:rsidRPr="008D3041" w:rsidRDefault="00FA0B28" w:rsidP="00FD7112">
            <w:pPr>
              <w:widowControl w:val="0"/>
              <w:numPr>
                <w:ilvl w:val="12"/>
                <w:numId w:val="0"/>
              </w:numPr>
              <w:spacing w:line="240" w:lineRule="atLeast"/>
              <w:rPr>
                <w:rFonts w:ascii="Arial" w:hAnsi="Arial" w:cs="Arial"/>
                <w:b/>
                <w:bCs/>
                <w:sz w:val="22"/>
                <w:szCs w:val="22"/>
              </w:rPr>
            </w:pPr>
            <w:r w:rsidRPr="008D3041">
              <w:rPr>
                <w:rFonts w:ascii="Arial" w:hAnsi="Arial" w:cs="Arial"/>
                <w:b/>
                <w:bCs/>
                <w:sz w:val="22"/>
                <w:szCs w:val="22"/>
              </w:rPr>
              <w:t>1</w:t>
            </w:r>
          </w:p>
        </w:tc>
        <w:tc>
          <w:tcPr>
            <w:tcW w:w="4762" w:type="dxa"/>
          </w:tcPr>
          <w:p w14:paraId="30981E8D" w14:textId="77777777" w:rsidR="00FA0B28" w:rsidRPr="00CC604C" w:rsidRDefault="00FA0B28" w:rsidP="00FD7112">
            <w:pPr>
              <w:widowControl w:val="0"/>
              <w:tabs>
                <w:tab w:val="left" w:pos="-1800"/>
                <w:tab w:val="left" w:pos="-1080"/>
                <w:tab w:val="left" w:pos="-360"/>
              </w:tabs>
              <w:spacing w:line="240" w:lineRule="atLeast"/>
              <w:rPr>
                <w:rFonts w:ascii="Arial" w:hAnsi="Arial" w:cs="Arial"/>
                <w:sz w:val="22"/>
                <w:szCs w:val="22"/>
              </w:rPr>
            </w:pPr>
          </w:p>
        </w:tc>
        <w:tc>
          <w:tcPr>
            <w:tcW w:w="3330" w:type="dxa"/>
          </w:tcPr>
          <w:p w14:paraId="56D8C3EA" w14:textId="77777777" w:rsidR="00FA0B28" w:rsidRPr="00CC604C" w:rsidRDefault="00FA0B28" w:rsidP="00FD7112">
            <w:pPr>
              <w:widowControl w:val="0"/>
              <w:tabs>
                <w:tab w:val="left" w:pos="-1800"/>
                <w:tab w:val="left" w:pos="-1080"/>
                <w:tab w:val="left" w:pos="-360"/>
              </w:tabs>
              <w:spacing w:line="240" w:lineRule="atLeast"/>
              <w:rPr>
                <w:rFonts w:ascii="Arial" w:hAnsi="Arial" w:cs="Arial"/>
                <w:sz w:val="22"/>
                <w:szCs w:val="22"/>
              </w:rPr>
            </w:pPr>
          </w:p>
        </w:tc>
        <w:tc>
          <w:tcPr>
            <w:tcW w:w="3854" w:type="dxa"/>
          </w:tcPr>
          <w:p w14:paraId="54E0C6CB" w14:textId="77777777" w:rsidR="00FA0B28" w:rsidRPr="00CC604C" w:rsidRDefault="00FA0B28" w:rsidP="00FD7112">
            <w:pPr>
              <w:widowControl w:val="0"/>
              <w:tabs>
                <w:tab w:val="left" w:pos="-1800"/>
                <w:tab w:val="left" w:pos="-1080"/>
                <w:tab w:val="left" w:pos="-360"/>
              </w:tabs>
              <w:spacing w:line="240" w:lineRule="atLeast"/>
              <w:rPr>
                <w:rFonts w:ascii="Arial" w:hAnsi="Arial" w:cs="Arial"/>
                <w:sz w:val="22"/>
                <w:szCs w:val="22"/>
              </w:rPr>
            </w:pPr>
          </w:p>
        </w:tc>
      </w:tr>
    </w:tbl>
    <w:p w14:paraId="3578420A" w14:textId="77777777" w:rsidR="00FA0B28" w:rsidRDefault="00FA0B28" w:rsidP="00FA0B28"/>
    <w:p w14:paraId="618A3A38" w14:textId="77777777" w:rsidR="00FA0B28" w:rsidRDefault="00FA0B28" w:rsidP="00FA0B28"/>
    <w:p w14:paraId="0EE86637" w14:textId="77777777" w:rsidR="00FA0B28" w:rsidRDefault="00FA0B28" w:rsidP="00FA0B28"/>
    <w:p w14:paraId="04A606BA" w14:textId="77777777" w:rsidR="00FA0B28" w:rsidRDefault="00FA0B28" w:rsidP="00FA0B28"/>
    <w:tbl>
      <w:tblPr>
        <w:tblpPr w:leftFromText="187" w:rightFromText="187" w:vertAnchor="page" w:horzAnchor="margin" w:tblpXSpec="center" w:tblpY="3745"/>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700"/>
        <w:gridCol w:w="1440"/>
        <w:gridCol w:w="1530"/>
        <w:gridCol w:w="1170"/>
        <w:gridCol w:w="1530"/>
        <w:gridCol w:w="1440"/>
        <w:gridCol w:w="1440"/>
        <w:gridCol w:w="1440"/>
        <w:gridCol w:w="1350"/>
      </w:tblGrid>
      <w:tr w:rsidR="00FA0B28" w:rsidRPr="008E408D" w14:paraId="665804B4" w14:textId="77777777" w:rsidTr="003157D2">
        <w:tc>
          <w:tcPr>
            <w:tcW w:w="715" w:type="dxa"/>
            <w:shd w:val="clear" w:color="auto" w:fill="000080"/>
          </w:tcPr>
          <w:p w14:paraId="705CD0A1" w14:textId="77777777" w:rsidR="00FA0B28" w:rsidRPr="008E408D" w:rsidRDefault="00FA0B28" w:rsidP="003157D2">
            <w:pPr>
              <w:pStyle w:val="Heading2"/>
              <w:jc w:val="center"/>
              <w:rPr>
                <w:rFonts w:ascii="Arial" w:hAnsi="Arial" w:cs="Arial"/>
                <w:sz w:val="16"/>
                <w:szCs w:val="16"/>
              </w:rPr>
            </w:pPr>
          </w:p>
        </w:tc>
        <w:tc>
          <w:tcPr>
            <w:tcW w:w="14040" w:type="dxa"/>
            <w:gridSpan w:val="9"/>
            <w:shd w:val="clear" w:color="auto" w:fill="000080"/>
          </w:tcPr>
          <w:p w14:paraId="33BCA022" w14:textId="77777777" w:rsidR="00FA0B28" w:rsidRPr="008E2D21" w:rsidRDefault="00FA0B28" w:rsidP="003157D2">
            <w:pPr>
              <w:pStyle w:val="Heading2"/>
              <w:jc w:val="center"/>
              <w:rPr>
                <w:rFonts w:ascii="Times New Roman" w:hAnsi="Times New Roman"/>
                <w:sz w:val="24"/>
                <w:szCs w:val="24"/>
              </w:rPr>
            </w:pPr>
            <w:r w:rsidRPr="008E2D21">
              <w:rPr>
                <w:rFonts w:ascii="Arial" w:hAnsi="Arial" w:cs="Arial"/>
                <w:sz w:val="24"/>
                <w:szCs w:val="24"/>
              </w:rPr>
              <w:t>REC Scholar Detailed Budget</w:t>
            </w:r>
          </w:p>
        </w:tc>
      </w:tr>
      <w:tr w:rsidR="003157D2" w:rsidRPr="008E408D" w14:paraId="43806023" w14:textId="77777777" w:rsidTr="003157D2">
        <w:tc>
          <w:tcPr>
            <w:tcW w:w="715" w:type="dxa"/>
            <w:shd w:val="clear" w:color="auto" w:fill="auto"/>
          </w:tcPr>
          <w:p w14:paraId="59B94AC0" w14:textId="77777777" w:rsidR="00FA0B28" w:rsidRPr="00315BB6" w:rsidRDefault="00FA0B28" w:rsidP="003157D2">
            <w:pPr>
              <w:jc w:val="center"/>
              <w:rPr>
                <w:rFonts w:ascii="Arial" w:hAnsi="Arial" w:cs="Arial"/>
                <w:b/>
                <w:sz w:val="20"/>
              </w:rPr>
            </w:pPr>
            <w:r w:rsidRPr="00315BB6">
              <w:rPr>
                <w:rFonts w:ascii="Arial" w:hAnsi="Arial" w:cs="Arial"/>
                <w:b/>
                <w:sz w:val="20"/>
              </w:rPr>
              <w:t>Year</w:t>
            </w:r>
          </w:p>
        </w:tc>
        <w:tc>
          <w:tcPr>
            <w:tcW w:w="2700" w:type="dxa"/>
            <w:shd w:val="clear" w:color="auto" w:fill="auto"/>
          </w:tcPr>
          <w:p w14:paraId="34758E07" w14:textId="77777777" w:rsidR="00FA0B28" w:rsidRPr="00315BB6" w:rsidRDefault="00FA0B28" w:rsidP="003157D2">
            <w:pPr>
              <w:keepNext/>
              <w:jc w:val="center"/>
              <w:rPr>
                <w:rFonts w:ascii="Arial" w:hAnsi="Arial" w:cs="Arial"/>
                <w:b/>
                <w:sz w:val="20"/>
              </w:rPr>
            </w:pPr>
            <w:r w:rsidRPr="00315BB6">
              <w:rPr>
                <w:rFonts w:ascii="Arial" w:hAnsi="Arial" w:cs="Arial"/>
                <w:b/>
                <w:sz w:val="20"/>
              </w:rPr>
              <w:t>Personnel</w:t>
            </w:r>
          </w:p>
        </w:tc>
        <w:tc>
          <w:tcPr>
            <w:tcW w:w="1440" w:type="dxa"/>
            <w:shd w:val="clear" w:color="auto" w:fill="auto"/>
          </w:tcPr>
          <w:p w14:paraId="1CD67A10" w14:textId="77777777" w:rsidR="00FA0B28" w:rsidRPr="00315BB6" w:rsidRDefault="00FA0B28" w:rsidP="003157D2">
            <w:pPr>
              <w:keepNext/>
              <w:jc w:val="center"/>
              <w:rPr>
                <w:rFonts w:ascii="Arial" w:hAnsi="Arial" w:cs="Arial"/>
                <w:b/>
                <w:sz w:val="20"/>
              </w:rPr>
            </w:pPr>
            <w:r w:rsidRPr="00315BB6">
              <w:rPr>
                <w:rFonts w:ascii="Arial" w:hAnsi="Arial" w:cs="Arial"/>
                <w:b/>
                <w:sz w:val="20"/>
              </w:rPr>
              <w:t>Base Pay</w:t>
            </w:r>
          </w:p>
        </w:tc>
        <w:tc>
          <w:tcPr>
            <w:tcW w:w="1530" w:type="dxa"/>
            <w:shd w:val="clear" w:color="auto" w:fill="auto"/>
          </w:tcPr>
          <w:p w14:paraId="6B157148" w14:textId="77777777" w:rsidR="00FA0B28" w:rsidRPr="00315BB6" w:rsidRDefault="00FA0B28" w:rsidP="003157D2">
            <w:pPr>
              <w:keepNext/>
              <w:jc w:val="center"/>
              <w:rPr>
                <w:rFonts w:ascii="Arial" w:hAnsi="Arial" w:cs="Arial"/>
                <w:b/>
                <w:sz w:val="20"/>
              </w:rPr>
            </w:pPr>
            <w:r w:rsidRPr="00315BB6">
              <w:rPr>
                <w:rFonts w:ascii="Arial" w:hAnsi="Arial" w:cs="Arial"/>
                <w:b/>
                <w:sz w:val="20"/>
              </w:rPr>
              <w:t>Health Ins.</w:t>
            </w:r>
          </w:p>
        </w:tc>
        <w:tc>
          <w:tcPr>
            <w:tcW w:w="1170" w:type="dxa"/>
            <w:shd w:val="clear" w:color="auto" w:fill="auto"/>
          </w:tcPr>
          <w:p w14:paraId="30A7BD36" w14:textId="5F80440F" w:rsidR="00FA0B28" w:rsidRPr="00315BB6" w:rsidRDefault="00FA0B28" w:rsidP="003157D2">
            <w:pPr>
              <w:keepNext/>
              <w:jc w:val="center"/>
              <w:rPr>
                <w:rFonts w:ascii="Arial" w:hAnsi="Arial" w:cs="Arial"/>
                <w:b/>
                <w:sz w:val="20"/>
              </w:rPr>
            </w:pPr>
            <w:r w:rsidRPr="00315BB6">
              <w:rPr>
                <w:rFonts w:ascii="Arial" w:hAnsi="Arial" w:cs="Arial"/>
                <w:b/>
                <w:sz w:val="20"/>
              </w:rPr>
              <w:t>Effort %</w:t>
            </w:r>
          </w:p>
        </w:tc>
        <w:tc>
          <w:tcPr>
            <w:tcW w:w="1530" w:type="dxa"/>
            <w:shd w:val="clear" w:color="auto" w:fill="auto"/>
          </w:tcPr>
          <w:p w14:paraId="2E128361" w14:textId="77777777" w:rsidR="00FA0B28" w:rsidRPr="00315BB6" w:rsidRDefault="00FA0B28" w:rsidP="003157D2">
            <w:pPr>
              <w:keepNext/>
              <w:jc w:val="center"/>
              <w:rPr>
                <w:rFonts w:ascii="Arial" w:hAnsi="Arial" w:cs="Arial"/>
                <w:b/>
                <w:sz w:val="20"/>
              </w:rPr>
            </w:pPr>
            <w:r w:rsidRPr="00315BB6">
              <w:rPr>
                <w:rFonts w:ascii="Arial" w:hAnsi="Arial" w:cs="Arial"/>
                <w:b/>
                <w:sz w:val="20"/>
              </w:rPr>
              <w:t>Fringe Benefit Rate</w:t>
            </w:r>
          </w:p>
        </w:tc>
        <w:tc>
          <w:tcPr>
            <w:tcW w:w="1440" w:type="dxa"/>
            <w:shd w:val="clear" w:color="auto" w:fill="auto"/>
          </w:tcPr>
          <w:p w14:paraId="1746F403" w14:textId="77777777" w:rsidR="00FA0B28" w:rsidRPr="00315BB6" w:rsidRDefault="00FA0B28" w:rsidP="003157D2">
            <w:pPr>
              <w:keepNext/>
              <w:jc w:val="center"/>
              <w:rPr>
                <w:rFonts w:ascii="Arial" w:hAnsi="Arial" w:cs="Arial"/>
                <w:b/>
                <w:sz w:val="20"/>
              </w:rPr>
            </w:pPr>
            <w:r w:rsidRPr="00315BB6">
              <w:rPr>
                <w:rFonts w:ascii="Arial" w:hAnsi="Arial" w:cs="Arial"/>
                <w:b/>
                <w:sz w:val="20"/>
              </w:rPr>
              <w:t>Salary on Grant</w:t>
            </w:r>
          </w:p>
        </w:tc>
        <w:tc>
          <w:tcPr>
            <w:tcW w:w="1440" w:type="dxa"/>
            <w:shd w:val="clear" w:color="auto" w:fill="auto"/>
          </w:tcPr>
          <w:p w14:paraId="180BCD6A" w14:textId="77777777" w:rsidR="00FA0B28" w:rsidRPr="00315BB6" w:rsidRDefault="00FA0B28" w:rsidP="003157D2">
            <w:pPr>
              <w:keepNext/>
              <w:jc w:val="center"/>
              <w:rPr>
                <w:rFonts w:ascii="Arial" w:hAnsi="Arial" w:cs="Arial"/>
                <w:b/>
                <w:sz w:val="20"/>
              </w:rPr>
            </w:pPr>
            <w:r w:rsidRPr="00315BB6">
              <w:rPr>
                <w:rFonts w:ascii="Arial" w:hAnsi="Arial" w:cs="Arial"/>
                <w:b/>
                <w:sz w:val="20"/>
              </w:rPr>
              <w:t>Health Ins. on Grant</w:t>
            </w:r>
          </w:p>
        </w:tc>
        <w:tc>
          <w:tcPr>
            <w:tcW w:w="1440" w:type="dxa"/>
          </w:tcPr>
          <w:p w14:paraId="17D42970" w14:textId="77777777" w:rsidR="00FA0B28" w:rsidRPr="00315BB6" w:rsidRDefault="00FA0B28" w:rsidP="003157D2">
            <w:pPr>
              <w:keepNext/>
              <w:jc w:val="center"/>
              <w:rPr>
                <w:rFonts w:ascii="Arial" w:hAnsi="Arial" w:cs="Arial"/>
                <w:b/>
                <w:sz w:val="20"/>
              </w:rPr>
            </w:pPr>
            <w:r w:rsidRPr="00315BB6">
              <w:rPr>
                <w:rFonts w:ascii="Arial" w:hAnsi="Arial" w:cs="Arial"/>
                <w:b/>
                <w:sz w:val="20"/>
              </w:rPr>
              <w:t>Fringe on Grant</w:t>
            </w:r>
          </w:p>
        </w:tc>
        <w:tc>
          <w:tcPr>
            <w:tcW w:w="1350" w:type="dxa"/>
            <w:shd w:val="clear" w:color="auto" w:fill="auto"/>
          </w:tcPr>
          <w:p w14:paraId="41465D91" w14:textId="77777777" w:rsidR="00FA0B28" w:rsidRPr="00315BB6" w:rsidRDefault="00FA0B28" w:rsidP="003157D2">
            <w:pPr>
              <w:keepNext/>
              <w:jc w:val="center"/>
              <w:rPr>
                <w:rFonts w:ascii="Arial" w:hAnsi="Arial" w:cs="Arial"/>
                <w:b/>
                <w:sz w:val="20"/>
              </w:rPr>
            </w:pPr>
            <w:r w:rsidRPr="00315BB6">
              <w:rPr>
                <w:rFonts w:ascii="Arial" w:hAnsi="Arial" w:cs="Arial"/>
                <w:b/>
                <w:sz w:val="20"/>
              </w:rPr>
              <w:t>Total</w:t>
            </w:r>
          </w:p>
        </w:tc>
      </w:tr>
      <w:tr w:rsidR="003157D2" w:rsidRPr="008E408D" w14:paraId="1233C189" w14:textId="77777777" w:rsidTr="003157D2">
        <w:trPr>
          <w:trHeight w:val="578"/>
        </w:trPr>
        <w:tc>
          <w:tcPr>
            <w:tcW w:w="715" w:type="dxa"/>
            <w:shd w:val="clear" w:color="auto" w:fill="auto"/>
          </w:tcPr>
          <w:p w14:paraId="2EF4FE1A" w14:textId="77777777" w:rsidR="00FA0B28" w:rsidRPr="00315BB6" w:rsidRDefault="00FA0B28" w:rsidP="003157D2">
            <w:pPr>
              <w:autoSpaceDE w:val="0"/>
              <w:autoSpaceDN w:val="0"/>
              <w:adjustRightInd w:val="0"/>
              <w:jc w:val="center"/>
              <w:rPr>
                <w:rFonts w:ascii="Arial" w:hAnsi="Arial" w:cs="Arial"/>
                <w:b/>
                <w:sz w:val="20"/>
              </w:rPr>
            </w:pPr>
            <w:r w:rsidRPr="00315BB6">
              <w:rPr>
                <w:rFonts w:ascii="Arial" w:hAnsi="Arial" w:cs="Arial"/>
                <w:b/>
                <w:sz w:val="20"/>
              </w:rPr>
              <w:t>1</w:t>
            </w:r>
          </w:p>
        </w:tc>
        <w:tc>
          <w:tcPr>
            <w:tcW w:w="2700" w:type="dxa"/>
            <w:shd w:val="clear" w:color="auto" w:fill="auto"/>
          </w:tcPr>
          <w:p w14:paraId="07C4E7B1" w14:textId="77777777" w:rsidR="00FA0B28" w:rsidRPr="008E408D" w:rsidRDefault="00FA0B28" w:rsidP="003157D2">
            <w:pPr>
              <w:keepNext/>
              <w:rPr>
                <w:rFonts w:ascii="Arial" w:hAnsi="Arial" w:cs="Arial"/>
                <w:sz w:val="16"/>
                <w:szCs w:val="16"/>
              </w:rPr>
            </w:pPr>
          </w:p>
        </w:tc>
        <w:tc>
          <w:tcPr>
            <w:tcW w:w="1440" w:type="dxa"/>
            <w:shd w:val="clear" w:color="auto" w:fill="auto"/>
          </w:tcPr>
          <w:p w14:paraId="27F92647" w14:textId="77777777" w:rsidR="00FA0B28" w:rsidRPr="008E408D" w:rsidRDefault="00FA0B28" w:rsidP="003157D2">
            <w:pPr>
              <w:keepNext/>
              <w:rPr>
                <w:rFonts w:ascii="Arial" w:hAnsi="Arial" w:cs="Arial"/>
                <w:sz w:val="16"/>
                <w:szCs w:val="16"/>
              </w:rPr>
            </w:pPr>
          </w:p>
        </w:tc>
        <w:tc>
          <w:tcPr>
            <w:tcW w:w="1530" w:type="dxa"/>
            <w:shd w:val="clear" w:color="auto" w:fill="auto"/>
          </w:tcPr>
          <w:p w14:paraId="1C3E3561" w14:textId="77777777" w:rsidR="00FA0B28" w:rsidRPr="008E408D" w:rsidRDefault="00FA0B28" w:rsidP="003157D2">
            <w:pPr>
              <w:keepNext/>
              <w:rPr>
                <w:rFonts w:ascii="Arial" w:hAnsi="Arial" w:cs="Arial"/>
                <w:sz w:val="16"/>
                <w:szCs w:val="16"/>
              </w:rPr>
            </w:pPr>
          </w:p>
        </w:tc>
        <w:tc>
          <w:tcPr>
            <w:tcW w:w="1170" w:type="dxa"/>
            <w:shd w:val="clear" w:color="auto" w:fill="auto"/>
          </w:tcPr>
          <w:p w14:paraId="19929DF0" w14:textId="77777777" w:rsidR="00FA0B28" w:rsidRPr="008E408D" w:rsidRDefault="00FA0B28" w:rsidP="003157D2">
            <w:pPr>
              <w:keepNext/>
              <w:rPr>
                <w:rFonts w:ascii="Arial" w:hAnsi="Arial" w:cs="Arial"/>
                <w:sz w:val="16"/>
                <w:szCs w:val="16"/>
              </w:rPr>
            </w:pPr>
          </w:p>
        </w:tc>
        <w:tc>
          <w:tcPr>
            <w:tcW w:w="1530" w:type="dxa"/>
            <w:shd w:val="clear" w:color="auto" w:fill="auto"/>
          </w:tcPr>
          <w:p w14:paraId="28C1AF8B" w14:textId="77777777" w:rsidR="00FA0B28" w:rsidRPr="008E408D" w:rsidRDefault="00FA0B28" w:rsidP="003157D2">
            <w:pPr>
              <w:keepNext/>
              <w:jc w:val="center"/>
              <w:rPr>
                <w:rFonts w:ascii="Arial" w:hAnsi="Arial" w:cs="Arial"/>
                <w:sz w:val="16"/>
                <w:szCs w:val="16"/>
              </w:rPr>
            </w:pPr>
          </w:p>
        </w:tc>
        <w:tc>
          <w:tcPr>
            <w:tcW w:w="1440" w:type="dxa"/>
            <w:shd w:val="clear" w:color="auto" w:fill="auto"/>
          </w:tcPr>
          <w:p w14:paraId="2978398B" w14:textId="77777777" w:rsidR="00FA0B28" w:rsidRPr="008E408D" w:rsidRDefault="00FA0B28" w:rsidP="003157D2">
            <w:pPr>
              <w:autoSpaceDE w:val="0"/>
              <w:autoSpaceDN w:val="0"/>
              <w:adjustRightInd w:val="0"/>
              <w:rPr>
                <w:rFonts w:ascii="Arial" w:hAnsi="Arial" w:cs="Arial"/>
                <w:sz w:val="16"/>
                <w:szCs w:val="16"/>
              </w:rPr>
            </w:pPr>
          </w:p>
        </w:tc>
        <w:tc>
          <w:tcPr>
            <w:tcW w:w="1440" w:type="dxa"/>
            <w:shd w:val="clear" w:color="auto" w:fill="auto"/>
          </w:tcPr>
          <w:p w14:paraId="04445F5E" w14:textId="77777777" w:rsidR="00FA0B28" w:rsidRPr="008E408D" w:rsidRDefault="00FA0B28" w:rsidP="003157D2">
            <w:pPr>
              <w:keepNext/>
              <w:rPr>
                <w:rFonts w:ascii="Arial" w:hAnsi="Arial" w:cs="Arial"/>
                <w:sz w:val="16"/>
                <w:szCs w:val="16"/>
              </w:rPr>
            </w:pPr>
          </w:p>
        </w:tc>
        <w:tc>
          <w:tcPr>
            <w:tcW w:w="1440" w:type="dxa"/>
          </w:tcPr>
          <w:p w14:paraId="4E0B52C5" w14:textId="77777777" w:rsidR="00FA0B28" w:rsidRPr="008E408D" w:rsidRDefault="00FA0B28" w:rsidP="003157D2">
            <w:pPr>
              <w:keepNext/>
              <w:rPr>
                <w:rFonts w:ascii="Arial" w:hAnsi="Arial" w:cs="Arial"/>
                <w:sz w:val="16"/>
                <w:szCs w:val="16"/>
              </w:rPr>
            </w:pPr>
          </w:p>
        </w:tc>
        <w:tc>
          <w:tcPr>
            <w:tcW w:w="1350" w:type="dxa"/>
            <w:shd w:val="clear" w:color="auto" w:fill="auto"/>
          </w:tcPr>
          <w:p w14:paraId="23731D32" w14:textId="77777777" w:rsidR="00FA0B28" w:rsidRPr="008E408D" w:rsidRDefault="00FA0B28" w:rsidP="003157D2">
            <w:pPr>
              <w:keepNext/>
              <w:rPr>
                <w:rFonts w:ascii="Arial" w:hAnsi="Arial" w:cs="Arial"/>
                <w:sz w:val="16"/>
                <w:szCs w:val="16"/>
              </w:rPr>
            </w:pPr>
          </w:p>
        </w:tc>
      </w:tr>
      <w:tr w:rsidR="003157D2" w:rsidRPr="008E408D" w14:paraId="0676115D" w14:textId="77777777" w:rsidTr="003157D2">
        <w:trPr>
          <w:trHeight w:val="614"/>
        </w:trPr>
        <w:tc>
          <w:tcPr>
            <w:tcW w:w="715" w:type="dxa"/>
            <w:shd w:val="clear" w:color="auto" w:fill="auto"/>
          </w:tcPr>
          <w:p w14:paraId="66946B5A" w14:textId="77777777" w:rsidR="00FA0B28" w:rsidRPr="00315BB6" w:rsidRDefault="00FA0B28" w:rsidP="003157D2">
            <w:pPr>
              <w:jc w:val="center"/>
              <w:rPr>
                <w:rFonts w:ascii="Arial" w:hAnsi="Arial" w:cs="Arial"/>
                <w:b/>
                <w:sz w:val="20"/>
              </w:rPr>
            </w:pPr>
          </w:p>
          <w:p w14:paraId="66E73994" w14:textId="77777777" w:rsidR="00FA0B28" w:rsidRPr="00315BB6" w:rsidRDefault="00FA0B28" w:rsidP="003157D2">
            <w:pPr>
              <w:jc w:val="center"/>
              <w:rPr>
                <w:rFonts w:ascii="Arial" w:hAnsi="Arial" w:cs="Arial"/>
                <w:b/>
                <w:sz w:val="20"/>
              </w:rPr>
            </w:pPr>
          </w:p>
        </w:tc>
        <w:tc>
          <w:tcPr>
            <w:tcW w:w="2700" w:type="dxa"/>
            <w:shd w:val="clear" w:color="auto" w:fill="auto"/>
          </w:tcPr>
          <w:p w14:paraId="4F98D375" w14:textId="77777777" w:rsidR="00FA0B28" w:rsidRPr="008E408D" w:rsidRDefault="00FA0B28" w:rsidP="003157D2">
            <w:pPr>
              <w:autoSpaceDE w:val="0"/>
              <w:autoSpaceDN w:val="0"/>
              <w:adjustRightInd w:val="0"/>
              <w:rPr>
                <w:rFonts w:ascii="Arial" w:hAnsi="Arial" w:cs="Arial"/>
                <w:sz w:val="16"/>
                <w:szCs w:val="16"/>
              </w:rPr>
            </w:pPr>
          </w:p>
        </w:tc>
        <w:tc>
          <w:tcPr>
            <w:tcW w:w="1440" w:type="dxa"/>
            <w:shd w:val="clear" w:color="auto" w:fill="auto"/>
          </w:tcPr>
          <w:p w14:paraId="34F51089" w14:textId="77777777" w:rsidR="00FA0B28" w:rsidRPr="008E408D" w:rsidRDefault="00FA0B28" w:rsidP="003157D2">
            <w:pPr>
              <w:keepNext/>
              <w:rPr>
                <w:rFonts w:ascii="Arial" w:hAnsi="Arial" w:cs="Arial"/>
                <w:sz w:val="16"/>
                <w:szCs w:val="16"/>
              </w:rPr>
            </w:pPr>
          </w:p>
        </w:tc>
        <w:tc>
          <w:tcPr>
            <w:tcW w:w="1530" w:type="dxa"/>
            <w:shd w:val="clear" w:color="auto" w:fill="auto"/>
          </w:tcPr>
          <w:p w14:paraId="38883A3A" w14:textId="77777777" w:rsidR="00FA0B28" w:rsidRPr="008E408D" w:rsidRDefault="00FA0B28" w:rsidP="003157D2">
            <w:pPr>
              <w:keepNext/>
              <w:rPr>
                <w:rFonts w:ascii="Arial" w:hAnsi="Arial" w:cs="Arial"/>
                <w:sz w:val="16"/>
                <w:szCs w:val="16"/>
              </w:rPr>
            </w:pPr>
          </w:p>
        </w:tc>
        <w:tc>
          <w:tcPr>
            <w:tcW w:w="1170" w:type="dxa"/>
            <w:shd w:val="clear" w:color="auto" w:fill="auto"/>
          </w:tcPr>
          <w:p w14:paraId="5D2E9078" w14:textId="77777777" w:rsidR="00FA0B28" w:rsidRPr="008E408D" w:rsidRDefault="00FA0B28" w:rsidP="003157D2">
            <w:pPr>
              <w:keepNext/>
              <w:rPr>
                <w:rFonts w:ascii="Arial" w:hAnsi="Arial" w:cs="Arial"/>
                <w:sz w:val="16"/>
                <w:szCs w:val="16"/>
              </w:rPr>
            </w:pPr>
          </w:p>
        </w:tc>
        <w:tc>
          <w:tcPr>
            <w:tcW w:w="1530" w:type="dxa"/>
            <w:shd w:val="clear" w:color="auto" w:fill="auto"/>
          </w:tcPr>
          <w:p w14:paraId="5E693DC8" w14:textId="77777777" w:rsidR="00FA0B28" w:rsidRPr="008E408D" w:rsidRDefault="00FA0B28" w:rsidP="003157D2">
            <w:pPr>
              <w:keepNext/>
              <w:jc w:val="center"/>
              <w:rPr>
                <w:rFonts w:ascii="Arial" w:hAnsi="Arial" w:cs="Arial"/>
                <w:sz w:val="16"/>
                <w:szCs w:val="16"/>
              </w:rPr>
            </w:pPr>
          </w:p>
        </w:tc>
        <w:tc>
          <w:tcPr>
            <w:tcW w:w="1440" w:type="dxa"/>
            <w:shd w:val="clear" w:color="auto" w:fill="auto"/>
          </w:tcPr>
          <w:p w14:paraId="06741AF8" w14:textId="77777777" w:rsidR="00FA0B28" w:rsidRPr="008E408D" w:rsidRDefault="00FA0B28" w:rsidP="003157D2">
            <w:pPr>
              <w:keepNext/>
              <w:jc w:val="center"/>
              <w:rPr>
                <w:rFonts w:ascii="Arial" w:hAnsi="Arial" w:cs="Arial"/>
                <w:sz w:val="16"/>
                <w:szCs w:val="16"/>
              </w:rPr>
            </w:pPr>
          </w:p>
        </w:tc>
        <w:tc>
          <w:tcPr>
            <w:tcW w:w="1440" w:type="dxa"/>
            <w:shd w:val="clear" w:color="auto" w:fill="auto"/>
          </w:tcPr>
          <w:p w14:paraId="2F3B527E" w14:textId="77777777" w:rsidR="00FA0B28" w:rsidRPr="008E408D" w:rsidRDefault="00FA0B28" w:rsidP="003157D2">
            <w:pPr>
              <w:keepNext/>
              <w:rPr>
                <w:rFonts w:ascii="Arial" w:hAnsi="Arial" w:cs="Arial"/>
                <w:sz w:val="16"/>
                <w:szCs w:val="16"/>
              </w:rPr>
            </w:pPr>
          </w:p>
        </w:tc>
        <w:tc>
          <w:tcPr>
            <w:tcW w:w="1440" w:type="dxa"/>
          </w:tcPr>
          <w:p w14:paraId="11D880AC" w14:textId="77777777" w:rsidR="00FA0B28" w:rsidRPr="008E408D" w:rsidRDefault="00FA0B28" w:rsidP="003157D2">
            <w:pPr>
              <w:keepNext/>
              <w:rPr>
                <w:rFonts w:ascii="Arial" w:hAnsi="Arial" w:cs="Arial"/>
                <w:sz w:val="16"/>
                <w:szCs w:val="16"/>
              </w:rPr>
            </w:pPr>
          </w:p>
        </w:tc>
        <w:tc>
          <w:tcPr>
            <w:tcW w:w="1350" w:type="dxa"/>
            <w:shd w:val="clear" w:color="auto" w:fill="auto"/>
          </w:tcPr>
          <w:p w14:paraId="39CCF23E" w14:textId="77777777" w:rsidR="00FA0B28" w:rsidRPr="008E408D" w:rsidRDefault="00FA0B28" w:rsidP="003157D2">
            <w:pPr>
              <w:keepNext/>
              <w:rPr>
                <w:rFonts w:ascii="Arial" w:hAnsi="Arial" w:cs="Arial"/>
                <w:sz w:val="16"/>
                <w:szCs w:val="16"/>
              </w:rPr>
            </w:pPr>
          </w:p>
        </w:tc>
      </w:tr>
      <w:tr w:rsidR="003157D2" w:rsidRPr="008E408D" w14:paraId="6C8C918B" w14:textId="77777777" w:rsidTr="003157D2">
        <w:tc>
          <w:tcPr>
            <w:tcW w:w="715" w:type="dxa"/>
            <w:shd w:val="clear" w:color="auto" w:fill="auto"/>
          </w:tcPr>
          <w:p w14:paraId="7A84D248" w14:textId="77777777" w:rsidR="00FA0B28" w:rsidRPr="00315BB6" w:rsidRDefault="00FA0B28" w:rsidP="003157D2">
            <w:pPr>
              <w:autoSpaceDE w:val="0"/>
              <w:autoSpaceDN w:val="0"/>
              <w:adjustRightInd w:val="0"/>
              <w:jc w:val="center"/>
              <w:rPr>
                <w:rFonts w:ascii="Arial" w:hAnsi="Arial" w:cs="Arial"/>
                <w:b/>
                <w:sz w:val="20"/>
              </w:rPr>
            </w:pPr>
          </w:p>
          <w:p w14:paraId="54840885" w14:textId="77777777" w:rsidR="00FA0B28" w:rsidRPr="00315BB6" w:rsidRDefault="00FA0B28" w:rsidP="003157D2">
            <w:pPr>
              <w:autoSpaceDE w:val="0"/>
              <w:autoSpaceDN w:val="0"/>
              <w:adjustRightInd w:val="0"/>
              <w:jc w:val="center"/>
              <w:rPr>
                <w:rFonts w:ascii="Arial" w:hAnsi="Arial" w:cs="Arial"/>
                <w:b/>
                <w:sz w:val="20"/>
              </w:rPr>
            </w:pPr>
          </w:p>
          <w:p w14:paraId="6847B39A" w14:textId="77777777" w:rsidR="00FA0B28" w:rsidRPr="00315BB6" w:rsidRDefault="00FA0B28" w:rsidP="003157D2">
            <w:pPr>
              <w:autoSpaceDE w:val="0"/>
              <w:autoSpaceDN w:val="0"/>
              <w:adjustRightInd w:val="0"/>
              <w:jc w:val="center"/>
              <w:rPr>
                <w:rFonts w:ascii="Arial" w:hAnsi="Arial" w:cs="Arial"/>
                <w:b/>
                <w:sz w:val="20"/>
              </w:rPr>
            </w:pPr>
          </w:p>
        </w:tc>
        <w:tc>
          <w:tcPr>
            <w:tcW w:w="2700" w:type="dxa"/>
            <w:shd w:val="clear" w:color="auto" w:fill="auto"/>
          </w:tcPr>
          <w:p w14:paraId="21C1FA42" w14:textId="77777777" w:rsidR="00FA0B28" w:rsidRPr="008E408D" w:rsidRDefault="00FA0B28" w:rsidP="003157D2">
            <w:pPr>
              <w:keepNext/>
              <w:rPr>
                <w:rFonts w:ascii="Arial" w:hAnsi="Arial" w:cs="Arial"/>
                <w:sz w:val="16"/>
                <w:szCs w:val="16"/>
              </w:rPr>
            </w:pPr>
          </w:p>
        </w:tc>
        <w:tc>
          <w:tcPr>
            <w:tcW w:w="1440" w:type="dxa"/>
            <w:shd w:val="clear" w:color="auto" w:fill="auto"/>
          </w:tcPr>
          <w:p w14:paraId="29AA6B41" w14:textId="77777777" w:rsidR="00FA0B28" w:rsidRPr="008E408D" w:rsidRDefault="00FA0B28" w:rsidP="003157D2">
            <w:pPr>
              <w:keepNext/>
              <w:rPr>
                <w:rFonts w:ascii="Arial" w:hAnsi="Arial" w:cs="Arial"/>
                <w:sz w:val="16"/>
                <w:szCs w:val="16"/>
              </w:rPr>
            </w:pPr>
          </w:p>
        </w:tc>
        <w:tc>
          <w:tcPr>
            <w:tcW w:w="1530" w:type="dxa"/>
            <w:shd w:val="clear" w:color="auto" w:fill="auto"/>
          </w:tcPr>
          <w:p w14:paraId="09E155B6" w14:textId="77777777" w:rsidR="00FA0B28" w:rsidRPr="008E408D" w:rsidRDefault="00FA0B28" w:rsidP="003157D2">
            <w:pPr>
              <w:autoSpaceDE w:val="0"/>
              <w:autoSpaceDN w:val="0"/>
              <w:adjustRightInd w:val="0"/>
              <w:jc w:val="center"/>
              <w:rPr>
                <w:rFonts w:ascii="Arial" w:hAnsi="Arial" w:cs="Arial"/>
                <w:sz w:val="16"/>
                <w:szCs w:val="16"/>
              </w:rPr>
            </w:pPr>
          </w:p>
        </w:tc>
        <w:tc>
          <w:tcPr>
            <w:tcW w:w="1170" w:type="dxa"/>
            <w:shd w:val="clear" w:color="auto" w:fill="auto"/>
          </w:tcPr>
          <w:p w14:paraId="24A1EA54" w14:textId="77777777" w:rsidR="00FA0B28" w:rsidRPr="008E408D" w:rsidRDefault="00FA0B28" w:rsidP="003157D2">
            <w:pPr>
              <w:keepNext/>
              <w:rPr>
                <w:rFonts w:ascii="Arial" w:hAnsi="Arial" w:cs="Arial"/>
                <w:sz w:val="16"/>
                <w:szCs w:val="16"/>
              </w:rPr>
            </w:pPr>
          </w:p>
        </w:tc>
        <w:tc>
          <w:tcPr>
            <w:tcW w:w="1530" w:type="dxa"/>
            <w:shd w:val="clear" w:color="auto" w:fill="auto"/>
          </w:tcPr>
          <w:p w14:paraId="72A76FBB" w14:textId="77777777" w:rsidR="00FA0B28" w:rsidRPr="008E408D" w:rsidRDefault="00FA0B28" w:rsidP="003157D2">
            <w:pPr>
              <w:keepNext/>
              <w:rPr>
                <w:rFonts w:ascii="Arial" w:hAnsi="Arial" w:cs="Arial"/>
                <w:sz w:val="16"/>
                <w:szCs w:val="16"/>
              </w:rPr>
            </w:pPr>
          </w:p>
        </w:tc>
        <w:tc>
          <w:tcPr>
            <w:tcW w:w="1440" w:type="dxa"/>
            <w:shd w:val="clear" w:color="auto" w:fill="auto"/>
          </w:tcPr>
          <w:p w14:paraId="1C764342" w14:textId="77777777" w:rsidR="00FA0B28" w:rsidRPr="008E408D" w:rsidRDefault="00FA0B28" w:rsidP="003157D2">
            <w:pPr>
              <w:keepNext/>
              <w:jc w:val="center"/>
              <w:rPr>
                <w:rFonts w:ascii="Arial" w:hAnsi="Arial" w:cs="Arial"/>
                <w:sz w:val="16"/>
                <w:szCs w:val="16"/>
              </w:rPr>
            </w:pPr>
          </w:p>
        </w:tc>
        <w:tc>
          <w:tcPr>
            <w:tcW w:w="1440" w:type="dxa"/>
            <w:shd w:val="clear" w:color="auto" w:fill="auto"/>
          </w:tcPr>
          <w:p w14:paraId="7FFF0B39" w14:textId="77777777" w:rsidR="00FA0B28" w:rsidRPr="008E408D" w:rsidRDefault="00FA0B28" w:rsidP="003157D2">
            <w:pPr>
              <w:autoSpaceDE w:val="0"/>
              <w:autoSpaceDN w:val="0"/>
              <w:adjustRightInd w:val="0"/>
              <w:rPr>
                <w:rFonts w:ascii="Arial" w:hAnsi="Arial" w:cs="Arial"/>
                <w:sz w:val="16"/>
                <w:szCs w:val="16"/>
              </w:rPr>
            </w:pPr>
          </w:p>
        </w:tc>
        <w:tc>
          <w:tcPr>
            <w:tcW w:w="1440" w:type="dxa"/>
          </w:tcPr>
          <w:p w14:paraId="765E7826" w14:textId="77777777" w:rsidR="00FA0B28" w:rsidRPr="008E408D" w:rsidRDefault="00FA0B28" w:rsidP="003157D2">
            <w:pPr>
              <w:keepNext/>
              <w:rPr>
                <w:rFonts w:ascii="Arial" w:hAnsi="Arial" w:cs="Arial"/>
                <w:sz w:val="16"/>
                <w:szCs w:val="16"/>
              </w:rPr>
            </w:pPr>
          </w:p>
        </w:tc>
        <w:tc>
          <w:tcPr>
            <w:tcW w:w="1350" w:type="dxa"/>
            <w:shd w:val="clear" w:color="auto" w:fill="auto"/>
          </w:tcPr>
          <w:p w14:paraId="2134401E" w14:textId="77777777" w:rsidR="00FA0B28" w:rsidRPr="008E408D" w:rsidRDefault="00FA0B28" w:rsidP="003157D2">
            <w:pPr>
              <w:keepNext/>
              <w:rPr>
                <w:rFonts w:ascii="Arial" w:hAnsi="Arial" w:cs="Arial"/>
                <w:sz w:val="16"/>
                <w:szCs w:val="16"/>
              </w:rPr>
            </w:pPr>
          </w:p>
        </w:tc>
      </w:tr>
      <w:tr w:rsidR="00FA0B28" w:rsidRPr="008E408D" w14:paraId="5EED1C5B" w14:textId="77777777" w:rsidTr="003157D2">
        <w:tc>
          <w:tcPr>
            <w:tcW w:w="14755" w:type="dxa"/>
            <w:gridSpan w:val="10"/>
            <w:shd w:val="clear" w:color="auto" w:fill="auto"/>
          </w:tcPr>
          <w:p w14:paraId="67B868BF" w14:textId="77777777" w:rsidR="00FA0B28" w:rsidRPr="00315BB6" w:rsidRDefault="00FA0B28" w:rsidP="003157D2">
            <w:pPr>
              <w:autoSpaceDE w:val="0"/>
              <w:autoSpaceDN w:val="0"/>
              <w:adjustRightInd w:val="0"/>
              <w:jc w:val="center"/>
              <w:rPr>
                <w:rFonts w:ascii="Arial" w:hAnsi="Arial" w:cs="Arial"/>
                <w:b/>
                <w:sz w:val="20"/>
              </w:rPr>
            </w:pPr>
          </w:p>
          <w:p w14:paraId="28974CEB" w14:textId="77777777" w:rsidR="00FA0B28" w:rsidRPr="00315BB6" w:rsidRDefault="00FA0B28" w:rsidP="003157D2">
            <w:pPr>
              <w:autoSpaceDE w:val="0"/>
              <w:autoSpaceDN w:val="0"/>
              <w:adjustRightInd w:val="0"/>
              <w:jc w:val="center"/>
              <w:rPr>
                <w:rFonts w:ascii="Arial" w:hAnsi="Arial" w:cs="Arial"/>
                <w:b/>
                <w:sz w:val="20"/>
              </w:rPr>
            </w:pPr>
            <w:r>
              <w:rPr>
                <w:rFonts w:ascii="Arial" w:hAnsi="Arial" w:cs="Arial"/>
                <w:b/>
                <w:sz w:val="20"/>
              </w:rPr>
              <w:t>Other Costs (if applicable)</w:t>
            </w:r>
          </w:p>
          <w:p w14:paraId="4F6E8B91" w14:textId="77777777" w:rsidR="00FA0B28" w:rsidRPr="008E408D" w:rsidRDefault="00FA0B28" w:rsidP="003157D2">
            <w:pPr>
              <w:keepNext/>
              <w:rPr>
                <w:rFonts w:ascii="Arial" w:hAnsi="Arial" w:cs="Arial"/>
                <w:sz w:val="16"/>
                <w:szCs w:val="16"/>
              </w:rPr>
            </w:pPr>
          </w:p>
        </w:tc>
      </w:tr>
      <w:tr w:rsidR="00FA0B28" w:rsidRPr="00354B87" w14:paraId="5D52229C" w14:textId="77777777" w:rsidTr="003157D2">
        <w:trPr>
          <w:trHeight w:val="723"/>
        </w:trPr>
        <w:tc>
          <w:tcPr>
            <w:tcW w:w="14755" w:type="dxa"/>
            <w:gridSpan w:val="10"/>
            <w:shd w:val="clear" w:color="auto" w:fill="auto"/>
          </w:tcPr>
          <w:p w14:paraId="4965B15D" w14:textId="77777777" w:rsidR="00FA0B28" w:rsidRPr="00354B87" w:rsidRDefault="00FA0B28" w:rsidP="003157D2">
            <w:pPr>
              <w:keepNext/>
              <w:rPr>
                <w:rFonts w:ascii="Arial" w:hAnsi="Arial" w:cs="Arial"/>
                <w:b/>
                <w:bCs/>
                <w:sz w:val="20"/>
              </w:rPr>
            </w:pPr>
            <w:r w:rsidRPr="00354B87">
              <w:rPr>
                <w:rFonts w:ascii="Arial" w:hAnsi="Arial" w:cs="Arial"/>
                <w:b/>
                <w:bCs/>
                <w:sz w:val="20"/>
              </w:rPr>
              <w:t>Materials and Supplies</w:t>
            </w:r>
          </w:p>
        </w:tc>
      </w:tr>
      <w:tr w:rsidR="00FA0B28" w:rsidRPr="00354B87" w14:paraId="235E9F02" w14:textId="77777777" w:rsidTr="003157D2">
        <w:trPr>
          <w:trHeight w:val="669"/>
        </w:trPr>
        <w:tc>
          <w:tcPr>
            <w:tcW w:w="14755" w:type="dxa"/>
            <w:gridSpan w:val="10"/>
            <w:shd w:val="clear" w:color="auto" w:fill="auto"/>
          </w:tcPr>
          <w:p w14:paraId="3306B51B" w14:textId="77777777" w:rsidR="00FA0B28" w:rsidRPr="00354B87" w:rsidRDefault="00FA0B28" w:rsidP="003157D2">
            <w:pPr>
              <w:keepNext/>
              <w:rPr>
                <w:rFonts w:ascii="Arial" w:hAnsi="Arial" w:cs="Arial"/>
                <w:b/>
                <w:bCs/>
                <w:sz w:val="20"/>
              </w:rPr>
            </w:pPr>
            <w:r w:rsidRPr="00354B87">
              <w:rPr>
                <w:rFonts w:ascii="Arial" w:hAnsi="Arial" w:cs="Arial"/>
                <w:b/>
                <w:bCs/>
                <w:sz w:val="20"/>
              </w:rPr>
              <w:t>Travel</w:t>
            </w:r>
          </w:p>
        </w:tc>
      </w:tr>
    </w:tbl>
    <w:p w14:paraId="4BA23829" w14:textId="22CEF84F" w:rsidR="00FA0B28" w:rsidRPr="003157D2" w:rsidRDefault="003157D2" w:rsidP="00FA0B28">
      <w:pPr>
        <w:rPr>
          <w:rFonts w:ascii="Arial" w:hAnsi="Arial" w:cs="Arial"/>
          <w:b/>
          <w:bCs/>
          <w:sz w:val="22"/>
          <w:szCs w:val="22"/>
        </w:rPr>
      </w:pPr>
      <w:r w:rsidRPr="003157D2">
        <w:rPr>
          <w:rFonts w:ascii="Arial" w:hAnsi="Arial" w:cs="Arial"/>
          <w:b/>
          <w:bCs/>
          <w:sz w:val="22"/>
          <w:szCs w:val="22"/>
        </w:rPr>
        <w:t>Budget Justification:</w:t>
      </w:r>
    </w:p>
    <w:p w14:paraId="34F59682" w14:textId="77777777" w:rsidR="00FA0B28" w:rsidRPr="003157D2" w:rsidRDefault="00FA0B28" w:rsidP="00CF0D4E">
      <w:pPr>
        <w:ind w:left="-630" w:right="-720"/>
        <w:rPr>
          <w:rFonts w:ascii="Arial" w:hAnsi="Arial" w:cs="Arial"/>
          <w:b/>
          <w:bCs/>
          <w:sz w:val="22"/>
          <w:szCs w:val="22"/>
        </w:rPr>
      </w:pPr>
    </w:p>
    <w:sectPr w:rsidR="00FA0B28" w:rsidRPr="003157D2" w:rsidSect="008E408D">
      <w:head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57B0" w14:textId="77777777" w:rsidR="00E840A6" w:rsidRDefault="00E840A6">
      <w:r>
        <w:separator/>
      </w:r>
    </w:p>
  </w:endnote>
  <w:endnote w:type="continuationSeparator" w:id="0">
    <w:p w14:paraId="0C5752E8" w14:textId="77777777" w:rsidR="00E840A6" w:rsidRDefault="00E8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519D" w14:textId="77777777" w:rsidR="00E840A6" w:rsidRDefault="00E840A6">
      <w:r>
        <w:separator/>
      </w:r>
    </w:p>
  </w:footnote>
  <w:footnote w:type="continuationSeparator" w:id="0">
    <w:p w14:paraId="5907CD90" w14:textId="77777777" w:rsidR="00E840A6" w:rsidRDefault="00E8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6439" w14:textId="77777777" w:rsidR="00625D65" w:rsidRPr="00E126BA" w:rsidRDefault="00000000" w:rsidP="00E126BA">
    <w:pPr>
      <w:pStyle w:val="Header"/>
      <w:tabs>
        <w:tab w:val="clear" w:pos="4320"/>
        <w:tab w:val="clear" w:pos="8640"/>
        <w:tab w:val="left" w:pos="10800"/>
      </w:tabs>
      <w:jc w:val="both"/>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B84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920E41"/>
    <w:multiLevelType w:val="hybridMultilevel"/>
    <w:tmpl w:val="1C404CC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C482C20"/>
    <w:multiLevelType w:val="hybridMultilevel"/>
    <w:tmpl w:val="5896D034"/>
    <w:lvl w:ilvl="0" w:tplc="E9202DC6">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1DBE3C6E"/>
    <w:multiLevelType w:val="hybridMultilevel"/>
    <w:tmpl w:val="09787E4E"/>
    <w:lvl w:ilvl="0" w:tplc="0C72E4B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25E73A63"/>
    <w:multiLevelType w:val="multilevel"/>
    <w:tmpl w:val="038EBE5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AEC5930"/>
    <w:multiLevelType w:val="hybridMultilevel"/>
    <w:tmpl w:val="A87ADF40"/>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3AA92C54"/>
    <w:multiLevelType w:val="hybridMultilevel"/>
    <w:tmpl w:val="B62E71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274ABD"/>
    <w:multiLevelType w:val="multilevel"/>
    <w:tmpl w:val="038EBE5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CFA76A2"/>
    <w:multiLevelType w:val="hybridMultilevel"/>
    <w:tmpl w:val="E1E8429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796C6E25"/>
    <w:multiLevelType w:val="hybridMultilevel"/>
    <w:tmpl w:val="BF8E574A"/>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7C075A81"/>
    <w:multiLevelType w:val="hybridMultilevel"/>
    <w:tmpl w:val="417C9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17819482">
    <w:abstractNumId w:val="10"/>
  </w:num>
  <w:num w:numId="2" w16cid:durableId="1439176364">
    <w:abstractNumId w:val="3"/>
  </w:num>
  <w:num w:numId="3" w16cid:durableId="1354301581">
    <w:abstractNumId w:val="1"/>
  </w:num>
  <w:num w:numId="4" w16cid:durableId="511527004">
    <w:abstractNumId w:val="0"/>
  </w:num>
  <w:num w:numId="5" w16cid:durableId="2040356242">
    <w:abstractNumId w:val="5"/>
  </w:num>
  <w:num w:numId="6" w16cid:durableId="273556447">
    <w:abstractNumId w:val="2"/>
  </w:num>
  <w:num w:numId="7" w16cid:durableId="1373654077">
    <w:abstractNumId w:val="7"/>
  </w:num>
  <w:num w:numId="8" w16cid:durableId="718894121">
    <w:abstractNumId w:val="4"/>
  </w:num>
  <w:num w:numId="9" w16cid:durableId="136731054">
    <w:abstractNumId w:val="6"/>
  </w:num>
  <w:num w:numId="10" w16cid:durableId="1238437145">
    <w:abstractNumId w:val="9"/>
  </w:num>
  <w:num w:numId="11" w16cid:durableId="16856718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441252-8B78-4A97-B6E4-720EE63CF9BA}"/>
    <w:docVar w:name="dgnword-eventsink" w:val="177027968"/>
  </w:docVars>
  <w:rsids>
    <w:rsidRoot w:val="00E849A0"/>
    <w:rsid w:val="00005D68"/>
    <w:rsid w:val="00011015"/>
    <w:rsid w:val="0001149F"/>
    <w:rsid w:val="00022A64"/>
    <w:rsid w:val="0002300B"/>
    <w:rsid w:val="00031C46"/>
    <w:rsid w:val="00034A27"/>
    <w:rsid w:val="00034BB0"/>
    <w:rsid w:val="000361DB"/>
    <w:rsid w:val="00051444"/>
    <w:rsid w:val="00056FAD"/>
    <w:rsid w:val="00060853"/>
    <w:rsid w:val="0006156E"/>
    <w:rsid w:val="00062326"/>
    <w:rsid w:val="000637CA"/>
    <w:rsid w:val="00070944"/>
    <w:rsid w:val="00086194"/>
    <w:rsid w:val="00090C32"/>
    <w:rsid w:val="0009280A"/>
    <w:rsid w:val="000A1E98"/>
    <w:rsid w:val="000B1C0C"/>
    <w:rsid w:val="000B1DAE"/>
    <w:rsid w:val="000B1F6E"/>
    <w:rsid w:val="000B42EE"/>
    <w:rsid w:val="000B4300"/>
    <w:rsid w:val="000B46B2"/>
    <w:rsid w:val="000B6205"/>
    <w:rsid w:val="000C1E3F"/>
    <w:rsid w:val="000C2C97"/>
    <w:rsid w:val="000C3DC1"/>
    <w:rsid w:val="000D69C5"/>
    <w:rsid w:val="000F3138"/>
    <w:rsid w:val="000F44F0"/>
    <w:rsid w:val="000F5381"/>
    <w:rsid w:val="00102910"/>
    <w:rsid w:val="0010509E"/>
    <w:rsid w:val="00107DF0"/>
    <w:rsid w:val="00114221"/>
    <w:rsid w:val="001225C9"/>
    <w:rsid w:val="0012329B"/>
    <w:rsid w:val="0012369B"/>
    <w:rsid w:val="001304D3"/>
    <w:rsid w:val="00130CAC"/>
    <w:rsid w:val="001328DC"/>
    <w:rsid w:val="00135955"/>
    <w:rsid w:val="00136882"/>
    <w:rsid w:val="001403F6"/>
    <w:rsid w:val="00142E6B"/>
    <w:rsid w:val="001525E5"/>
    <w:rsid w:val="00166B36"/>
    <w:rsid w:val="00166F4C"/>
    <w:rsid w:val="001763BD"/>
    <w:rsid w:val="00182247"/>
    <w:rsid w:val="00183CEA"/>
    <w:rsid w:val="00190C81"/>
    <w:rsid w:val="00191F30"/>
    <w:rsid w:val="00193507"/>
    <w:rsid w:val="001A38E2"/>
    <w:rsid w:val="001B20BD"/>
    <w:rsid w:val="001C4E8E"/>
    <w:rsid w:val="001C516A"/>
    <w:rsid w:val="001C6D2B"/>
    <w:rsid w:val="001D6CE2"/>
    <w:rsid w:val="001E02EC"/>
    <w:rsid w:val="001E26F3"/>
    <w:rsid w:val="001E2A7F"/>
    <w:rsid w:val="001E2D1C"/>
    <w:rsid w:val="001E3313"/>
    <w:rsid w:val="001E3A15"/>
    <w:rsid w:val="001E61C0"/>
    <w:rsid w:val="001F07BF"/>
    <w:rsid w:val="001F5B64"/>
    <w:rsid w:val="00200356"/>
    <w:rsid w:val="00203A2E"/>
    <w:rsid w:val="00207308"/>
    <w:rsid w:val="00210335"/>
    <w:rsid w:val="00211352"/>
    <w:rsid w:val="00215FBE"/>
    <w:rsid w:val="002250C3"/>
    <w:rsid w:val="00227C33"/>
    <w:rsid w:val="00231E81"/>
    <w:rsid w:val="0024390A"/>
    <w:rsid w:val="002476CA"/>
    <w:rsid w:val="002626CF"/>
    <w:rsid w:val="00262D11"/>
    <w:rsid w:val="00275CA2"/>
    <w:rsid w:val="0027687F"/>
    <w:rsid w:val="002852E0"/>
    <w:rsid w:val="00291CA8"/>
    <w:rsid w:val="002956F4"/>
    <w:rsid w:val="00295D92"/>
    <w:rsid w:val="002A09CF"/>
    <w:rsid w:val="002A50BD"/>
    <w:rsid w:val="002A5B75"/>
    <w:rsid w:val="002A7553"/>
    <w:rsid w:val="002B0108"/>
    <w:rsid w:val="002B2D3E"/>
    <w:rsid w:val="002C1174"/>
    <w:rsid w:val="002C3C66"/>
    <w:rsid w:val="002D2CFC"/>
    <w:rsid w:val="002E0C7B"/>
    <w:rsid w:val="002F2EB8"/>
    <w:rsid w:val="002F43C5"/>
    <w:rsid w:val="00303C00"/>
    <w:rsid w:val="003077A6"/>
    <w:rsid w:val="00311ABC"/>
    <w:rsid w:val="003157D2"/>
    <w:rsid w:val="003173E8"/>
    <w:rsid w:val="00334469"/>
    <w:rsid w:val="0033653C"/>
    <w:rsid w:val="00336F38"/>
    <w:rsid w:val="00337AF5"/>
    <w:rsid w:val="00347006"/>
    <w:rsid w:val="00351C88"/>
    <w:rsid w:val="003602A0"/>
    <w:rsid w:val="0036112F"/>
    <w:rsid w:val="00363DA4"/>
    <w:rsid w:val="003668C2"/>
    <w:rsid w:val="00367513"/>
    <w:rsid w:val="00381EEA"/>
    <w:rsid w:val="00396185"/>
    <w:rsid w:val="00396A7C"/>
    <w:rsid w:val="003A0B77"/>
    <w:rsid w:val="003A0C52"/>
    <w:rsid w:val="003A44E3"/>
    <w:rsid w:val="003A783E"/>
    <w:rsid w:val="003B1224"/>
    <w:rsid w:val="003B513C"/>
    <w:rsid w:val="003B53A3"/>
    <w:rsid w:val="003B61E6"/>
    <w:rsid w:val="003C28BC"/>
    <w:rsid w:val="003C499F"/>
    <w:rsid w:val="003D5F83"/>
    <w:rsid w:val="003D7642"/>
    <w:rsid w:val="003E1088"/>
    <w:rsid w:val="003E5D22"/>
    <w:rsid w:val="003F4B02"/>
    <w:rsid w:val="0040091E"/>
    <w:rsid w:val="00400CC4"/>
    <w:rsid w:val="00414C70"/>
    <w:rsid w:val="0041533A"/>
    <w:rsid w:val="004210A1"/>
    <w:rsid w:val="004247E7"/>
    <w:rsid w:val="0042551F"/>
    <w:rsid w:val="004304C3"/>
    <w:rsid w:val="00430AAB"/>
    <w:rsid w:val="0043238E"/>
    <w:rsid w:val="00432B72"/>
    <w:rsid w:val="0043683B"/>
    <w:rsid w:val="0044133A"/>
    <w:rsid w:val="00441AE8"/>
    <w:rsid w:val="00451CA8"/>
    <w:rsid w:val="00451E80"/>
    <w:rsid w:val="0045200E"/>
    <w:rsid w:val="004522C0"/>
    <w:rsid w:val="00460AA6"/>
    <w:rsid w:val="00467442"/>
    <w:rsid w:val="00470B63"/>
    <w:rsid w:val="004831CE"/>
    <w:rsid w:val="00497131"/>
    <w:rsid w:val="004A381F"/>
    <w:rsid w:val="004A58B4"/>
    <w:rsid w:val="004A6788"/>
    <w:rsid w:val="004B099C"/>
    <w:rsid w:val="004B15BD"/>
    <w:rsid w:val="004B43C6"/>
    <w:rsid w:val="004B4613"/>
    <w:rsid w:val="004C1CF3"/>
    <w:rsid w:val="004C4E72"/>
    <w:rsid w:val="004C6CC6"/>
    <w:rsid w:val="004D410E"/>
    <w:rsid w:val="004D59A0"/>
    <w:rsid w:val="004D7698"/>
    <w:rsid w:val="004E0ECD"/>
    <w:rsid w:val="004E24A7"/>
    <w:rsid w:val="004F3C8F"/>
    <w:rsid w:val="004F5F48"/>
    <w:rsid w:val="004F758B"/>
    <w:rsid w:val="005001A0"/>
    <w:rsid w:val="005001A6"/>
    <w:rsid w:val="005026B4"/>
    <w:rsid w:val="005029FE"/>
    <w:rsid w:val="00505CCC"/>
    <w:rsid w:val="00507891"/>
    <w:rsid w:val="0051034C"/>
    <w:rsid w:val="00511E3F"/>
    <w:rsid w:val="005151A1"/>
    <w:rsid w:val="005179B0"/>
    <w:rsid w:val="0052040E"/>
    <w:rsid w:val="00525359"/>
    <w:rsid w:val="00526219"/>
    <w:rsid w:val="00526816"/>
    <w:rsid w:val="005276BA"/>
    <w:rsid w:val="0053780E"/>
    <w:rsid w:val="00540EAA"/>
    <w:rsid w:val="005425E7"/>
    <w:rsid w:val="00547A3B"/>
    <w:rsid w:val="00555990"/>
    <w:rsid w:val="0055714E"/>
    <w:rsid w:val="0058392E"/>
    <w:rsid w:val="00584158"/>
    <w:rsid w:val="005938FA"/>
    <w:rsid w:val="00594C47"/>
    <w:rsid w:val="005953C5"/>
    <w:rsid w:val="005A5121"/>
    <w:rsid w:val="005A5F06"/>
    <w:rsid w:val="005B4672"/>
    <w:rsid w:val="005B6DE9"/>
    <w:rsid w:val="005C10B9"/>
    <w:rsid w:val="005D1938"/>
    <w:rsid w:val="005D2C3A"/>
    <w:rsid w:val="005D6D5A"/>
    <w:rsid w:val="005D70FA"/>
    <w:rsid w:val="005D74C3"/>
    <w:rsid w:val="005D7A99"/>
    <w:rsid w:val="005E240D"/>
    <w:rsid w:val="005E5F13"/>
    <w:rsid w:val="005F277E"/>
    <w:rsid w:val="00600320"/>
    <w:rsid w:val="006014D6"/>
    <w:rsid w:val="006023E1"/>
    <w:rsid w:val="006106FD"/>
    <w:rsid w:val="00611CBC"/>
    <w:rsid w:val="00616215"/>
    <w:rsid w:val="006172F8"/>
    <w:rsid w:val="00621ADC"/>
    <w:rsid w:val="00621E37"/>
    <w:rsid w:val="00627474"/>
    <w:rsid w:val="00631443"/>
    <w:rsid w:val="00631DA3"/>
    <w:rsid w:val="00632A3C"/>
    <w:rsid w:val="00640F18"/>
    <w:rsid w:val="00641320"/>
    <w:rsid w:val="00645010"/>
    <w:rsid w:val="0065565A"/>
    <w:rsid w:val="00667676"/>
    <w:rsid w:val="00675037"/>
    <w:rsid w:val="006810CF"/>
    <w:rsid w:val="00685A49"/>
    <w:rsid w:val="006A3765"/>
    <w:rsid w:val="006B0E9D"/>
    <w:rsid w:val="006B1615"/>
    <w:rsid w:val="006C460C"/>
    <w:rsid w:val="006D2155"/>
    <w:rsid w:val="00700425"/>
    <w:rsid w:val="00702067"/>
    <w:rsid w:val="00713023"/>
    <w:rsid w:val="00720712"/>
    <w:rsid w:val="007258C6"/>
    <w:rsid w:val="0073281B"/>
    <w:rsid w:val="007349EB"/>
    <w:rsid w:val="00743055"/>
    <w:rsid w:val="0075021B"/>
    <w:rsid w:val="00750CA5"/>
    <w:rsid w:val="00750DF2"/>
    <w:rsid w:val="007536CD"/>
    <w:rsid w:val="007566B5"/>
    <w:rsid w:val="0076591D"/>
    <w:rsid w:val="00765BB9"/>
    <w:rsid w:val="00765FAA"/>
    <w:rsid w:val="00772FA4"/>
    <w:rsid w:val="00773A2E"/>
    <w:rsid w:val="00776DE6"/>
    <w:rsid w:val="0077744F"/>
    <w:rsid w:val="00781A58"/>
    <w:rsid w:val="00784E75"/>
    <w:rsid w:val="00785DDC"/>
    <w:rsid w:val="0079735B"/>
    <w:rsid w:val="007A1728"/>
    <w:rsid w:val="007A5032"/>
    <w:rsid w:val="007B51D7"/>
    <w:rsid w:val="007C0CB4"/>
    <w:rsid w:val="007C2FA3"/>
    <w:rsid w:val="007C7E14"/>
    <w:rsid w:val="007D12BC"/>
    <w:rsid w:val="007D6232"/>
    <w:rsid w:val="007F310A"/>
    <w:rsid w:val="00801321"/>
    <w:rsid w:val="0080319B"/>
    <w:rsid w:val="00803A1A"/>
    <w:rsid w:val="0081044A"/>
    <w:rsid w:val="00810F7C"/>
    <w:rsid w:val="00826591"/>
    <w:rsid w:val="00831C04"/>
    <w:rsid w:val="00836462"/>
    <w:rsid w:val="008558FA"/>
    <w:rsid w:val="00855D15"/>
    <w:rsid w:val="00855E60"/>
    <w:rsid w:val="008656AA"/>
    <w:rsid w:val="0086658F"/>
    <w:rsid w:val="00870347"/>
    <w:rsid w:val="00877350"/>
    <w:rsid w:val="008909A4"/>
    <w:rsid w:val="00896BBA"/>
    <w:rsid w:val="008A3055"/>
    <w:rsid w:val="008A4DEF"/>
    <w:rsid w:val="008A787B"/>
    <w:rsid w:val="008A7F9F"/>
    <w:rsid w:val="008B0BA4"/>
    <w:rsid w:val="008B6E07"/>
    <w:rsid w:val="008B7D2D"/>
    <w:rsid w:val="008C2D7F"/>
    <w:rsid w:val="008D0426"/>
    <w:rsid w:val="008D082A"/>
    <w:rsid w:val="008D24C1"/>
    <w:rsid w:val="008D6058"/>
    <w:rsid w:val="008D61D7"/>
    <w:rsid w:val="008E143D"/>
    <w:rsid w:val="008E3302"/>
    <w:rsid w:val="008E3715"/>
    <w:rsid w:val="008E49AD"/>
    <w:rsid w:val="008E76ED"/>
    <w:rsid w:val="008F0061"/>
    <w:rsid w:val="008F0D78"/>
    <w:rsid w:val="008F2C28"/>
    <w:rsid w:val="008F2F84"/>
    <w:rsid w:val="008F59B6"/>
    <w:rsid w:val="008F7378"/>
    <w:rsid w:val="00903795"/>
    <w:rsid w:val="00904AFC"/>
    <w:rsid w:val="00906AD8"/>
    <w:rsid w:val="00917552"/>
    <w:rsid w:val="0092232F"/>
    <w:rsid w:val="00922366"/>
    <w:rsid w:val="00931AE9"/>
    <w:rsid w:val="00941B50"/>
    <w:rsid w:val="009426D4"/>
    <w:rsid w:val="0094370D"/>
    <w:rsid w:val="009458DB"/>
    <w:rsid w:val="00957A4F"/>
    <w:rsid w:val="009619B0"/>
    <w:rsid w:val="009668AE"/>
    <w:rsid w:val="0096717D"/>
    <w:rsid w:val="00973DDE"/>
    <w:rsid w:val="00976A47"/>
    <w:rsid w:val="00986F08"/>
    <w:rsid w:val="00987325"/>
    <w:rsid w:val="00987470"/>
    <w:rsid w:val="00990CEC"/>
    <w:rsid w:val="00993C47"/>
    <w:rsid w:val="009A184F"/>
    <w:rsid w:val="009A34CA"/>
    <w:rsid w:val="009B017C"/>
    <w:rsid w:val="009B07BB"/>
    <w:rsid w:val="009C1E83"/>
    <w:rsid w:val="009C337D"/>
    <w:rsid w:val="009D3526"/>
    <w:rsid w:val="009D4BA9"/>
    <w:rsid w:val="009E181A"/>
    <w:rsid w:val="00A1186E"/>
    <w:rsid w:val="00A11B1E"/>
    <w:rsid w:val="00A15A18"/>
    <w:rsid w:val="00A17037"/>
    <w:rsid w:val="00A21B9F"/>
    <w:rsid w:val="00A30297"/>
    <w:rsid w:val="00A32B41"/>
    <w:rsid w:val="00A46831"/>
    <w:rsid w:val="00A518FB"/>
    <w:rsid w:val="00A538BC"/>
    <w:rsid w:val="00A564D7"/>
    <w:rsid w:val="00A57328"/>
    <w:rsid w:val="00A57DFA"/>
    <w:rsid w:val="00A60559"/>
    <w:rsid w:val="00A624F7"/>
    <w:rsid w:val="00A62BF2"/>
    <w:rsid w:val="00A63A35"/>
    <w:rsid w:val="00A7109A"/>
    <w:rsid w:val="00A73A56"/>
    <w:rsid w:val="00A749C7"/>
    <w:rsid w:val="00A74E42"/>
    <w:rsid w:val="00A769FC"/>
    <w:rsid w:val="00A77A9B"/>
    <w:rsid w:val="00A806CC"/>
    <w:rsid w:val="00A91B79"/>
    <w:rsid w:val="00A93A2F"/>
    <w:rsid w:val="00AA1FB3"/>
    <w:rsid w:val="00AA3614"/>
    <w:rsid w:val="00AA4F51"/>
    <w:rsid w:val="00AB1312"/>
    <w:rsid w:val="00AB145E"/>
    <w:rsid w:val="00AB339D"/>
    <w:rsid w:val="00AB3C62"/>
    <w:rsid w:val="00AB3EE3"/>
    <w:rsid w:val="00AC0520"/>
    <w:rsid w:val="00AC23FE"/>
    <w:rsid w:val="00AC55EB"/>
    <w:rsid w:val="00AD5339"/>
    <w:rsid w:val="00AD5E61"/>
    <w:rsid w:val="00AD7348"/>
    <w:rsid w:val="00AE2B8F"/>
    <w:rsid w:val="00AE6B15"/>
    <w:rsid w:val="00AF1202"/>
    <w:rsid w:val="00AF16E4"/>
    <w:rsid w:val="00AF2514"/>
    <w:rsid w:val="00AF691B"/>
    <w:rsid w:val="00AF6CBE"/>
    <w:rsid w:val="00B1488F"/>
    <w:rsid w:val="00B15A28"/>
    <w:rsid w:val="00B201C6"/>
    <w:rsid w:val="00B26F60"/>
    <w:rsid w:val="00B31F55"/>
    <w:rsid w:val="00B34BE5"/>
    <w:rsid w:val="00B36726"/>
    <w:rsid w:val="00B45489"/>
    <w:rsid w:val="00B469F3"/>
    <w:rsid w:val="00B46FFF"/>
    <w:rsid w:val="00B55B77"/>
    <w:rsid w:val="00B5652A"/>
    <w:rsid w:val="00B56891"/>
    <w:rsid w:val="00B57DB2"/>
    <w:rsid w:val="00B621FF"/>
    <w:rsid w:val="00B63AC6"/>
    <w:rsid w:val="00B66144"/>
    <w:rsid w:val="00B6654C"/>
    <w:rsid w:val="00B66615"/>
    <w:rsid w:val="00B765CC"/>
    <w:rsid w:val="00B7699F"/>
    <w:rsid w:val="00B824F7"/>
    <w:rsid w:val="00B82761"/>
    <w:rsid w:val="00B853F2"/>
    <w:rsid w:val="00B9344B"/>
    <w:rsid w:val="00B93DE5"/>
    <w:rsid w:val="00BA4726"/>
    <w:rsid w:val="00BB2D7F"/>
    <w:rsid w:val="00BB3BFF"/>
    <w:rsid w:val="00BB75CC"/>
    <w:rsid w:val="00BC3816"/>
    <w:rsid w:val="00BC5F72"/>
    <w:rsid w:val="00BC72E2"/>
    <w:rsid w:val="00BD6C26"/>
    <w:rsid w:val="00BE0816"/>
    <w:rsid w:val="00BE3B49"/>
    <w:rsid w:val="00BF2EB9"/>
    <w:rsid w:val="00BF348D"/>
    <w:rsid w:val="00BF4AE6"/>
    <w:rsid w:val="00C07A70"/>
    <w:rsid w:val="00C17258"/>
    <w:rsid w:val="00C26FE2"/>
    <w:rsid w:val="00C33BFC"/>
    <w:rsid w:val="00C3503B"/>
    <w:rsid w:val="00C35665"/>
    <w:rsid w:val="00C36090"/>
    <w:rsid w:val="00C5028B"/>
    <w:rsid w:val="00C6179D"/>
    <w:rsid w:val="00C67037"/>
    <w:rsid w:val="00C71B86"/>
    <w:rsid w:val="00C76E27"/>
    <w:rsid w:val="00C77695"/>
    <w:rsid w:val="00C826D8"/>
    <w:rsid w:val="00C83EA6"/>
    <w:rsid w:val="00C85A17"/>
    <w:rsid w:val="00C93E5F"/>
    <w:rsid w:val="00C9510E"/>
    <w:rsid w:val="00C95A7D"/>
    <w:rsid w:val="00CB2B92"/>
    <w:rsid w:val="00CB6E62"/>
    <w:rsid w:val="00CC3ABD"/>
    <w:rsid w:val="00CD435F"/>
    <w:rsid w:val="00CD4A16"/>
    <w:rsid w:val="00CF0D4E"/>
    <w:rsid w:val="00D01728"/>
    <w:rsid w:val="00D02A91"/>
    <w:rsid w:val="00D13E8B"/>
    <w:rsid w:val="00D22260"/>
    <w:rsid w:val="00D23329"/>
    <w:rsid w:val="00D23F88"/>
    <w:rsid w:val="00D2728F"/>
    <w:rsid w:val="00D3207A"/>
    <w:rsid w:val="00D322EB"/>
    <w:rsid w:val="00D32C02"/>
    <w:rsid w:val="00D34B63"/>
    <w:rsid w:val="00D361F2"/>
    <w:rsid w:val="00D41818"/>
    <w:rsid w:val="00D431E0"/>
    <w:rsid w:val="00D562AA"/>
    <w:rsid w:val="00D60CF5"/>
    <w:rsid w:val="00D611DA"/>
    <w:rsid w:val="00D611F7"/>
    <w:rsid w:val="00D62D7A"/>
    <w:rsid w:val="00D63B52"/>
    <w:rsid w:val="00D64936"/>
    <w:rsid w:val="00D71044"/>
    <w:rsid w:val="00D770DA"/>
    <w:rsid w:val="00D904DD"/>
    <w:rsid w:val="00D90652"/>
    <w:rsid w:val="00D92313"/>
    <w:rsid w:val="00DA4E82"/>
    <w:rsid w:val="00DA50C9"/>
    <w:rsid w:val="00DA6D96"/>
    <w:rsid w:val="00DB0AA4"/>
    <w:rsid w:val="00DB1CBE"/>
    <w:rsid w:val="00DB43EC"/>
    <w:rsid w:val="00DB6103"/>
    <w:rsid w:val="00DB6422"/>
    <w:rsid w:val="00DB6B8D"/>
    <w:rsid w:val="00DB70E0"/>
    <w:rsid w:val="00DD0F1A"/>
    <w:rsid w:val="00DD47FA"/>
    <w:rsid w:val="00DE22B0"/>
    <w:rsid w:val="00DE3A59"/>
    <w:rsid w:val="00DE5893"/>
    <w:rsid w:val="00DF09D3"/>
    <w:rsid w:val="00DF0D2F"/>
    <w:rsid w:val="00DF1D46"/>
    <w:rsid w:val="00DF4D64"/>
    <w:rsid w:val="00DF4E40"/>
    <w:rsid w:val="00E1071B"/>
    <w:rsid w:val="00E16FBA"/>
    <w:rsid w:val="00E22293"/>
    <w:rsid w:val="00E251F5"/>
    <w:rsid w:val="00E310B5"/>
    <w:rsid w:val="00E31901"/>
    <w:rsid w:val="00E31B8A"/>
    <w:rsid w:val="00E343AC"/>
    <w:rsid w:val="00E4088B"/>
    <w:rsid w:val="00E42646"/>
    <w:rsid w:val="00E43E0E"/>
    <w:rsid w:val="00E5073A"/>
    <w:rsid w:val="00E540C9"/>
    <w:rsid w:val="00E5642E"/>
    <w:rsid w:val="00E65B26"/>
    <w:rsid w:val="00E660F2"/>
    <w:rsid w:val="00E66A85"/>
    <w:rsid w:val="00E67DA1"/>
    <w:rsid w:val="00E726CB"/>
    <w:rsid w:val="00E74F9E"/>
    <w:rsid w:val="00E81F69"/>
    <w:rsid w:val="00E82522"/>
    <w:rsid w:val="00E83A43"/>
    <w:rsid w:val="00E840A6"/>
    <w:rsid w:val="00E849A0"/>
    <w:rsid w:val="00E87046"/>
    <w:rsid w:val="00E9010A"/>
    <w:rsid w:val="00E92D6D"/>
    <w:rsid w:val="00E96D8F"/>
    <w:rsid w:val="00EA09CD"/>
    <w:rsid w:val="00EA1DEE"/>
    <w:rsid w:val="00EA7D7F"/>
    <w:rsid w:val="00EA7E7C"/>
    <w:rsid w:val="00EB15D2"/>
    <w:rsid w:val="00EB7BB4"/>
    <w:rsid w:val="00EC18A3"/>
    <w:rsid w:val="00ED452F"/>
    <w:rsid w:val="00ED45B1"/>
    <w:rsid w:val="00ED5BED"/>
    <w:rsid w:val="00ED7C62"/>
    <w:rsid w:val="00EE4297"/>
    <w:rsid w:val="00EE608D"/>
    <w:rsid w:val="00EF07B7"/>
    <w:rsid w:val="00EF29BD"/>
    <w:rsid w:val="00F04FB9"/>
    <w:rsid w:val="00F06122"/>
    <w:rsid w:val="00F15029"/>
    <w:rsid w:val="00F15553"/>
    <w:rsid w:val="00F1733C"/>
    <w:rsid w:val="00F20B41"/>
    <w:rsid w:val="00F23BDF"/>
    <w:rsid w:val="00F368DA"/>
    <w:rsid w:val="00F46ED9"/>
    <w:rsid w:val="00F60A3C"/>
    <w:rsid w:val="00F61493"/>
    <w:rsid w:val="00F623BD"/>
    <w:rsid w:val="00F7739D"/>
    <w:rsid w:val="00F83C60"/>
    <w:rsid w:val="00F84BE4"/>
    <w:rsid w:val="00F876FE"/>
    <w:rsid w:val="00F9159A"/>
    <w:rsid w:val="00F91B05"/>
    <w:rsid w:val="00FA0B28"/>
    <w:rsid w:val="00FA2FC2"/>
    <w:rsid w:val="00FB1CD5"/>
    <w:rsid w:val="00FB2C5D"/>
    <w:rsid w:val="00FB42A4"/>
    <w:rsid w:val="00FC0137"/>
    <w:rsid w:val="00FC151E"/>
    <w:rsid w:val="00FC2770"/>
    <w:rsid w:val="00FC6B60"/>
    <w:rsid w:val="00FC6C52"/>
    <w:rsid w:val="00FD7CA4"/>
    <w:rsid w:val="00FE0406"/>
    <w:rsid w:val="00FE1A25"/>
    <w:rsid w:val="00FE35FF"/>
    <w:rsid w:val="00FE37C9"/>
    <w:rsid w:val="00FF37FD"/>
    <w:rsid w:val="00FF69B1"/>
    <w:rsid w:val="00FF6BF6"/>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39233"/>
  <w15:chartTrackingRefBased/>
  <w15:docId w15:val="{21B651EB-A34F-E54B-80B1-CD47F088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FA0B28"/>
    <w:pPr>
      <w:keepNext/>
      <w:tabs>
        <w:tab w:val="left" w:pos="2610"/>
      </w:tabs>
      <w:outlineLvl w:val="1"/>
    </w:pPr>
    <w:rPr>
      <w:rFonts w:ascii="Times" w:hAnsi="Times"/>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0EAA"/>
    <w:rPr>
      <w:color w:val="0000FF"/>
      <w:u w:val="single"/>
    </w:rPr>
  </w:style>
  <w:style w:type="character" w:customStyle="1" w:styleId="journalname">
    <w:name w:val="journalname"/>
    <w:basedOn w:val="DefaultParagraphFont"/>
    <w:rsid w:val="003173E8"/>
  </w:style>
  <w:style w:type="paragraph" w:customStyle="1" w:styleId="Default">
    <w:name w:val="Default"/>
    <w:rsid w:val="00D92313"/>
    <w:pPr>
      <w:autoSpaceDE w:val="0"/>
      <w:autoSpaceDN w:val="0"/>
      <w:adjustRightInd w:val="0"/>
    </w:pPr>
    <w:rPr>
      <w:rFonts w:ascii="Arial" w:eastAsia="Calibri" w:hAnsi="Arial" w:cs="Arial"/>
      <w:color w:val="000000"/>
      <w:sz w:val="24"/>
      <w:szCs w:val="24"/>
    </w:rPr>
  </w:style>
  <w:style w:type="paragraph" w:customStyle="1" w:styleId="ColorfulList-Accent11">
    <w:name w:val="Colorful List - Accent 11"/>
    <w:basedOn w:val="Normal"/>
    <w:uiPriority w:val="34"/>
    <w:qFormat/>
    <w:rsid w:val="00D92313"/>
    <w:pPr>
      <w:ind w:left="720"/>
      <w:contextualSpacing/>
    </w:pPr>
    <w:rPr>
      <w:rFonts w:ascii="Arial" w:eastAsia="Calibri" w:hAnsi="Arial"/>
      <w:sz w:val="22"/>
      <w:szCs w:val="22"/>
    </w:rPr>
  </w:style>
  <w:style w:type="paragraph" w:styleId="BalloonText">
    <w:name w:val="Balloon Text"/>
    <w:basedOn w:val="Normal"/>
    <w:link w:val="BalloonTextChar"/>
    <w:rsid w:val="00EB15D2"/>
    <w:rPr>
      <w:rFonts w:ascii="Tahoma" w:hAnsi="Tahoma" w:cs="Tahoma"/>
      <w:sz w:val="16"/>
      <w:szCs w:val="16"/>
    </w:rPr>
  </w:style>
  <w:style w:type="character" w:customStyle="1" w:styleId="BalloonTextChar">
    <w:name w:val="Balloon Text Char"/>
    <w:link w:val="BalloonText"/>
    <w:rsid w:val="00EB15D2"/>
    <w:rPr>
      <w:rFonts w:ascii="Tahoma" w:hAnsi="Tahoma" w:cs="Tahoma"/>
      <w:sz w:val="16"/>
      <w:szCs w:val="16"/>
    </w:rPr>
  </w:style>
  <w:style w:type="paragraph" w:styleId="ListParagraph">
    <w:name w:val="List Paragraph"/>
    <w:basedOn w:val="Normal"/>
    <w:uiPriority w:val="34"/>
    <w:qFormat/>
    <w:rsid w:val="00773A2E"/>
    <w:pPr>
      <w:ind w:left="720"/>
    </w:pPr>
  </w:style>
  <w:style w:type="character" w:styleId="UnresolvedMention">
    <w:name w:val="Unresolved Mention"/>
    <w:uiPriority w:val="99"/>
    <w:semiHidden/>
    <w:unhideWhenUsed/>
    <w:rsid w:val="00FC2770"/>
    <w:rPr>
      <w:color w:val="605E5C"/>
      <w:shd w:val="clear" w:color="auto" w:fill="E1DFDD"/>
    </w:rPr>
  </w:style>
  <w:style w:type="paragraph" w:styleId="Revision">
    <w:name w:val="Revision"/>
    <w:hidden/>
    <w:uiPriority w:val="99"/>
    <w:semiHidden/>
    <w:rsid w:val="003077A6"/>
    <w:rPr>
      <w:sz w:val="24"/>
      <w:szCs w:val="24"/>
    </w:rPr>
  </w:style>
  <w:style w:type="character" w:customStyle="1" w:styleId="Heading2Char">
    <w:name w:val="Heading 2 Char"/>
    <w:basedOn w:val="DefaultParagraphFont"/>
    <w:link w:val="Heading2"/>
    <w:rsid w:val="00FA0B28"/>
    <w:rPr>
      <w:rFonts w:ascii="Times" w:hAnsi="Times"/>
      <w:b/>
      <w:color w:val="FFFFFF"/>
    </w:rPr>
  </w:style>
  <w:style w:type="paragraph" w:styleId="Header">
    <w:name w:val="header"/>
    <w:basedOn w:val="Normal"/>
    <w:link w:val="HeaderChar"/>
    <w:rsid w:val="00FA0B28"/>
    <w:pPr>
      <w:tabs>
        <w:tab w:val="center" w:pos="4320"/>
        <w:tab w:val="right" w:pos="8640"/>
      </w:tabs>
    </w:pPr>
    <w:rPr>
      <w:rFonts w:ascii="Times" w:hAnsi="Times"/>
      <w:szCs w:val="20"/>
    </w:rPr>
  </w:style>
  <w:style w:type="character" w:customStyle="1" w:styleId="HeaderChar">
    <w:name w:val="Header Char"/>
    <w:basedOn w:val="DefaultParagraphFont"/>
    <w:link w:val="Header"/>
    <w:rsid w:val="00FA0B28"/>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lee@uky.edu" TargetMode="External"/><Relationship Id="rId5" Type="http://schemas.openxmlformats.org/officeDocument/2006/relationships/webSettings" Target="webSettings.xml"/><Relationship Id="rId10" Type="http://schemas.openxmlformats.org/officeDocument/2006/relationships/hyperlink" Target="mailto:linda.vaneldik@uky.edu" TargetMode="External"/><Relationship Id="rId4" Type="http://schemas.openxmlformats.org/officeDocument/2006/relationships/settings" Target="settings.xml"/><Relationship Id="rId9" Type="http://schemas.openxmlformats.org/officeDocument/2006/relationships/hyperlink" Target="mailto:charlotte.wood@uk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7AB74-FF6D-4E5F-A4FE-7E8EF2BE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6958</CharactersWithSpaces>
  <SharedDoc>false</SharedDoc>
  <HLinks>
    <vt:vector size="18" baseType="variant">
      <vt:variant>
        <vt:i4>8192001</vt:i4>
      </vt:variant>
      <vt:variant>
        <vt:i4>6</vt:i4>
      </vt:variant>
      <vt:variant>
        <vt:i4>0</vt:i4>
      </vt:variant>
      <vt:variant>
        <vt:i4>5</vt:i4>
      </vt:variant>
      <vt:variant>
        <vt:lpwstr>mailto:dan.lee@uky.edu</vt:lpwstr>
      </vt:variant>
      <vt:variant>
        <vt:lpwstr/>
      </vt:variant>
      <vt:variant>
        <vt:i4>8192011</vt:i4>
      </vt:variant>
      <vt:variant>
        <vt:i4>3</vt:i4>
      </vt:variant>
      <vt:variant>
        <vt:i4>0</vt:i4>
      </vt:variant>
      <vt:variant>
        <vt:i4>5</vt:i4>
      </vt:variant>
      <vt:variant>
        <vt:lpwstr>mailto:linda.vaneldik@uky.edu</vt:lpwstr>
      </vt:variant>
      <vt:variant>
        <vt:lpwstr/>
      </vt:variant>
      <vt:variant>
        <vt:i4>6553607</vt:i4>
      </vt:variant>
      <vt:variant>
        <vt:i4>0</vt:i4>
      </vt:variant>
      <vt:variant>
        <vt:i4>0</vt:i4>
      </vt:variant>
      <vt:variant>
        <vt:i4>5</vt:i4>
      </vt:variant>
      <vt:variant>
        <vt:lpwstr>mailto:charlotte.wood@uky.edu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on Aging</dc:creator>
  <cp:keywords/>
  <cp:lastModifiedBy>Van Eldik, Linda J.</cp:lastModifiedBy>
  <cp:revision>6</cp:revision>
  <cp:lastPrinted>2021-07-23T17:05:00Z</cp:lastPrinted>
  <dcterms:created xsi:type="dcterms:W3CDTF">2023-03-10T21:54:00Z</dcterms:created>
  <dcterms:modified xsi:type="dcterms:W3CDTF">2023-03-15T12:31:00Z</dcterms:modified>
</cp:coreProperties>
</file>