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23A625" w14:textId="57D3E4B8" w:rsidR="00AE4152" w:rsidRPr="00D03AE8" w:rsidRDefault="00EF36B8" w:rsidP="00AE4152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  <w:r w:rsidRPr="00D03AE8">
        <w:rPr>
          <w:rFonts w:ascii="Arial" w:hAnsi="Arial" w:cs="Arial"/>
          <w:b/>
          <w:noProof/>
          <w:color w:val="365F91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B9191" wp14:editId="0A4697E6">
                <wp:simplePos x="0" y="0"/>
                <wp:positionH relativeFrom="column">
                  <wp:posOffset>232913</wp:posOffset>
                </wp:positionH>
                <wp:positionV relativeFrom="paragraph">
                  <wp:posOffset>79363</wp:posOffset>
                </wp:positionV>
                <wp:extent cx="2155681" cy="10350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681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0C024" w14:textId="77777777" w:rsidR="008813A0" w:rsidRDefault="008813A0">
                            <w:pPr>
                              <w:rPr>
                                <w:noProof/>
                              </w:rPr>
                            </w:pPr>
                          </w:p>
                          <w:p w14:paraId="73180CDA" w14:textId="60D6C6A6" w:rsidR="006C3FE4" w:rsidRDefault="00EF36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FC13F" wp14:editId="6C755248">
                                  <wp:extent cx="1518249" cy="313882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enter of Excellence in Rural Health-286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173" cy="334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B9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5pt;margin-top:6.25pt;width:169.7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r1hA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" stroked="f">
                <v:textbox>
                  <w:txbxContent>
                    <w:p w14:paraId="7440C024" w14:textId="77777777" w:rsidR="008813A0" w:rsidRDefault="008813A0">
                      <w:pPr>
                        <w:rPr>
                          <w:noProof/>
                        </w:rPr>
                      </w:pPr>
                    </w:p>
                    <w:p w14:paraId="73180CDA" w14:textId="60D6C6A6" w:rsidR="006C3FE4" w:rsidRDefault="00EF36B8">
                      <w:r>
                        <w:rPr>
                          <w:noProof/>
                        </w:rPr>
                        <w:drawing>
                          <wp:inline distT="0" distB="0" distL="0" distR="0" wp14:anchorId="2A8FC13F" wp14:editId="6C755248">
                            <wp:extent cx="1518249" cy="313882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enter of Excellence in Rural Health-286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7173" cy="334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03AE8">
        <w:rPr>
          <w:rFonts w:ascii="Arial" w:hAnsi="Arial" w:cs="Arial"/>
          <w:b/>
          <w:noProof/>
          <w:color w:val="365F91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25E9E" wp14:editId="0531BE92">
                <wp:simplePos x="0" y="0"/>
                <wp:positionH relativeFrom="column">
                  <wp:posOffset>3869741</wp:posOffset>
                </wp:positionH>
                <wp:positionV relativeFrom="paragraph">
                  <wp:posOffset>84125</wp:posOffset>
                </wp:positionV>
                <wp:extent cx="1948231" cy="1023620"/>
                <wp:effectExtent l="0" t="0" r="0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231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440A" w14:textId="77777777" w:rsidR="008813A0" w:rsidRDefault="008813A0">
                            <w:pPr>
                              <w:rPr>
                                <w:noProof/>
                              </w:rPr>
                            </w:pPr>
                          </w:p>
                          <w:p w14:paraId="79B4F365" w14:textId="247D04F6" w:rsidR="008813A0" w:rsidRDefault="00EF36B8" w:rsidP="008813A0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419BF" wp14:editId="2452D927">
                                  <wp:extent cx="1786134" cy="31369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enter for Clinical and Translational Science-286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8631" cy="328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EA59A3" w14:textId="77777777" w:rsidR="006C3FE4" w:rsidRDefault="006C3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5E9E" id="Text Box 5" o:spid="_x0000_s1027" type="#_x0000_t202" style="position:absolute;left:0;text-align:left;margin-left:304.7pt;margin-top:6.6pt;width:153.4pt;height: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" stroked="f" strokeweight="0">
                <v:textbox>
                  <w:txbxContent>
                    <w:p w14:paraId="32EE440A" w14:textId="77777777" w:rsidR="008813A0" w:rsidRDefault="008813A0">
                      <w:pPr>
                        <w:rPr>
                          <w:noProof/>
                        </w:rPr>
                      </w:pPr>
                    </w:p>
                    <w:p w14:paraId="79B4F365" w14:textId="247D04F6" w:rsidR="008813A0" w:rsidRDefault="00EF36B8" w:rsidP="008813A0">
                      <w:pPr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3419BF" wp14:editId="2452D927">
                            <wp:extent cx="1786134" cy="31369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enter for Clinical and Translational Science-286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8631" cy="328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EA59A3" w14:textId="77777777" w:rsidR="006C3FE4" w:rsidRDefault="006C3FE4"/>
                  </w:txbxContent>
                </v:textbox>
              </v:shape>
            </w:pict>
          </mc:Fallback>
        </mc:AlternateContent>
      </w:r>
    </w:p>
    <w:p w14:paraId="60A9A3FE" w14:textId="77777777" w:rsidR="008813A0" w:rsidRPr="00D03AE8" w:rsidRDefault="008813A0" w:rsidP="008813A0">
      <w:pPr>
        <w:rPr>
          <w:rFonts w:ascii="Arial" w:hAnsi="Arial" w:cs="Arial"/>
          <w:b/>
          <w:color w:val="365F91" w:themeColor="accent1" w:themeShade="BF"/>
          <w:u w:val="single"/>
        </w:rPr>
      </w:pPr>
    </w:p>
    <w:p w14:paraId="67053D35" w14:textId="77777777" w:rsidR="00B02EB4" w:rsidRPr="00D03AE8" w:rsidRDefault="008813A0" w:rsidP="00AE4152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  <w:r w:rsidRPr="00D03AE8">
        <w:rPr>
          <w:rFonts w:ascii="Arial" w:hAnsi="Arial" w:cs="Arial"/>
          <w:b/>
          <w:noProof/>
          <w:color w:val="365F91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19D2B" wp14:editId="0913E620">
                <wp:simplePos x="0" y="0"/>
                <wp:positionH relativeFrom="column">
                  <wp:posOffset>314960</wp:posOffset>
                </wp:positionH>
                <wp:positionV relativeFrom="paragraph">
                  <wp:posOffset>147056</wp:posOffset>
                </wp:positionV>
                <wp:extent cx="5426075" cy="635"/>
                <wp:effectExtent l="0" t="19050" r="22225" b="374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7E36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.8pt;margin-top:11.6pt;width:427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" strokecolor="#7f7f7f [1612]" strokeweight="3pt"/>
            </w:pict>
          </mc:Fallback>
        </mc:AlternateContent>
      </w:r>
    </w:p>
    <w:p w14:paraId="4F0A16B6" w14:textId="5D8A8647" w:rsidR="00FA1EFF" w:rsidRPr="00D03AE8" w:rsidRDefault="008813A0" w:rsidP="000B7D59">
      <w:pPr>
        <w:jc w:val="center"/>
        <w:rPr>
          <w:rFonts w:ascii="Arial" w:hAnsi="Arial" w:cs="Arial"/>
          <w:b/>
          <w:color w:val="365F91" w:themeColor="accent1" w:themeShade="BF"/>
        </w:rPr>
      </w:pPr>
      <w:r w:rsidRPr="00D03AE8">
        <w:rPr>
          <w:rFonts w:ascii="Arial" w:hAnsi="Arial" w:cs="Arial"/>
          <w:b/>
          <w:noProof/>
          <w:color w:val="365F91" w:themeColor="accent1" w:themeShade="BF"/>
        </w:rPr>
        <w:drawing>
          <wp:inline distT="0" distB="0" distL="0" distR="0" wp14:anchorId="475982E7" wp14:editId="264E3C6B">
            <wp:extent cx="2482741" cy="1673901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K logo 2014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9" b="17462"/>
                    <a:stretch/>
                  </pic:blipFill>
                  <pic:spPr bwMode="auto">
                    <a:xfrm>
                      <a:off x="0" y="0"/>
                      <a:ext cx="2492747" cy="1680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612A4" w14:textId="77777777" w:rsidR="003000AF" w:rsidRPr="00D03AE8" w:rsidRDefault="00710398" w:rsidP="00674F64">
      <w:pPr>
        <w:spacing w:after="0" w:line="240" w:lineRule="auto"/>
        <w:jc w:val="center"/>
        <w:rPr>
          <w:rFonts w:ascii="Arial" w:hAnsi="Arial" w:cs="Arial"/>
          <w:b/>
        </w:rPr>
      </w:pPr>
      <w:r w:rsidRPr="00D03AE8">
        <w:rPr>
          <w:rFonts w:ascii="Arial" w:hAnsi="Arial" w:cs="Arial"/>
          <w:b/>
        </w:rPr>
        <w:t xml:space="preserve">Community Leadership </w:t>
      </w:r>
      <w:r w:rsidR="00F72782" w:rsidRPr="00D03AE8">
        <w:rPr>
          <w:rFonts w:ascii="Arial" w:hAnsi="Arial" w:cs="Arial"/>
          <w:b/>
        </w:rPr>
        <w:t>Institute</w:t>
      </w:r>
      <w:r w:rsidR="00FA1EFF" w:rsidRPr="00D03AE8">
        <w:rPr>
          <w:rFonts w:ascii="Arial" w:hAnsi="Arial" w:cs="Arial"/>
          <w:b/>
        </w:rPr>
        <w:t xml:space="preserve"> </w:t>
      </w:r>
      <w:r w:rsidR="0074227C" w:rsidRPr="00D03AE8">
        <w:rPr>
          <w:rFonts w:ascii="Arial" w:hAnsi="Arial" w:cs="Arial"/>
          <w:b/>
        </w:rPr>
        <w:t xml:space="preserve">of Kentucky </w:t>
      </w:r>
    </w:p>
    <w:p w14:paraId="56D60534" w14:textId="77777777" w:rsidR="00FA1EFF" w:rsidRPr="00D03AE8" w:rsidRDefault="00F72782" w:rsidP="00674F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</w:rPr>
        <w:t>Request for Applications</w:t>
      </w:r>
    </w:p>
    <w:p w14:paraId="6B927DBF" w14:textId="77777777" w:rsidR="00C65FB2" w:rsidRPr="00D03AE8" w:rsidRDefault="00C65FB2" w:rsidP="00FA1EFF">
      <w:pPr>
        <w:spacing w:after="0"/>
        <w:rPr>
          <w:rFonts w:ascii="Arial" w:hAnsi="Arial" w:cs="Arial"/>
          <w:b/>
          <w:color w:val="365F91" w:themeColor="accent1" w:themeShade="BF"/>
          <w:u w:val="single"/>
        </w:rPr>
      </w:pPr>
    </w:p>
    <w:p w14:paraId="0E45BEEF" w14:textId="77777777" w:rsidR="00470539" w:rsidRPr="00D03AE8" w:rsidRDefault="00F72782" w:rsidP="00470539">
      <w:pPr>
        <w:spacing w:after="0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>Key Dates</w:t>
      </w:r>
    </w:p>
    <w:p w14:paraId="0A0D05E6" w14:textId="24BAA0B5" w:rsidR="00B10037" w:rsidRPr="00D03AE8" w:rsidRDefault="0025731B" w:rsidP="00470539">
      <w:pPr>
        <w:spacing w:after="0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</w:rPr>
        <w:t>RFA Release Date</w:t>
      </w:r>
      <w:r w:rsidR="006B3940" w:rsidRPr="00D03AE8">
        <w:rPr>
          <w:rFonts w:ascii="Arial" w:hAnsi="Arial" w:cs="Arial"/>
        </w:rPr>
        <w:t>:</w:t>
      </w:r>
      <w:r w:rsidR="006B3940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  <w:t>Monday, February 6, 2023</w:t>
      </w:r>
      <w:r w:rsidR="00B10037" w:rsidRPr="00D03AE8">
        <w:rPr>
          <w:rFonts w:ascii="Arial" w:hAnsi="Arial" w:cs="Arial"/>
        </w:rPr>
        <w:t xml:space="preserve"> </w:t>
      </w:r>
    </w:p>
    <w:p w14:paraId="30A7F79D" w14:textId="26B3F6FA" w:rsidR="00F72782" w:rsidRPr="00D03AE8" w:rsidRDefault="00B10037" w:rsidP="00470539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>A</w:t>
      </w:r>
      <w:r w:rsidR="00F72782" w:rsidRPr="00D03AE8">
        <w:rPr>
          <w:rFonts w:ascii="Arial" w:hAnsi="Arial" w:cs="Arial"/>
        </w:rPr>
        <w:t>pplications due</w:t>
      </w:r>
      <w:r w:rsidR="00BD3AC0" w:rsidRPr="00D03AE8">
        <w:rPr>
          <w:rFonts w:ascii="Arial" w:hAnsi="Arial" w:cs="Arial"/>
        </w:rPr>
        <w:t>:</w:t>
      </w:r>
      <w:r w:rsidR="006B3940" w:rsidRPr="00D03AE8">
        <w:rPr>
          <w:rFonts w:ascii="Arial" w:hAnsi="Arial" w:cs="Arial"/>
        </w:rPr>
        <w:t xml:space="preserve">  </w:t>
      </w:r>
      <w:r w:rsidR="006B3940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  <w:t>Monday, March 6, 2023</w:t>
      </w:r>
      <w:r w:rsidR="00BD3AC0" w:rsidRPr="00D03AE8">
        <w:rPr>
          <w:rFonts w:ascii="Arial" w:hAnsi="Arial" w:cs="Arial"/>
        </w:rPr>
        <w:t xml:space="preserve"> </w:t>
      </w:r>
      <w:r w:rsidR="00062052" w:rsidRPr="00D03AE8">
        <w:rPr>
          <w:rFonts w:ascii="Arial" w:hAnsi="Arial" w:cs="Arial"/>
        </w:rPr>
        <w:t xml:space="preserve"> </w:t>
      </w:r>
    </w:p>
    <w:p w14:paraId="36D30F34" w14:textId="78E3F254" w:rsidR="00F72782" w:rsidRPr="00D03AE8" w:rsidRDefault="00F72782" w:rsidP="00470539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>Applicants Notified</w:t>
      </w:r>
      <w:r w:rsidR="00BD3AC0" w:rsidRPr="00D03AE8">
        <w:rPr>
          <w:rFonts w:ascii="Arial" w:hAnsi="Arial" w:cs="Arial"/>
        </w:rPr>
        <w:t xml:space="preserve">: </w:t>
      </w:r>
      <w:r w:rsidR="006B3940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  <w:t>Friday, March 17, 2023</w:t>
      </w:r>
    </w:p>
    <w:p w14:paraId="5BD485A9" w14:textId="77777777" w:rsidR="00D03AE8" w:rsidRPr="00D03AE8" w:rsidRDefault="00D03AE8" w:rsidP="00470539">
      <w:pPr>
        <w:spacing w:after="0" w:line="240" w:lineRule="auto"/>
        <w:rPr>
          <w:rFonts w:ascii="Arial" w:hAnsi="Arial" w:cs="Arial"/>
          <w:bCs/>
        </w:rPr>
      </w:pPr>
    </w:p>
    <w:p w14:paraId="0C74D4C9" w14:textId="6664BC58" w:rsidR="00470539" w:rsidRPr="00D03AE8" w:rsidRDefault="00D03AE8" w:rsidP="00470539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 xml:space="preserve">Required </w:t>
      </w:r>
      <w:r w:rsidRPr="00D03AE8">
        <w:rPr>
          <w:rFonts w:ascii="Arial" w:hAnsi="Arial" w:cs="Arial"/>
          <w:i/>
          <w:iCs/>
        </w:rPr>
        <w:t xml:space="preserve">In-Person </w:t>
      </w:r>
      <w:r w:rsidRPr="00D03AE8">
        <w:rPr>
          <w:rFonts w:ascii="Arial" w:hAnsi="Arial" w:cs="Arial"/>
        </w:rPr>
        <w:t>Training</w:t>
      </w:r>
      <w:r w:rsidR="00137259" w:rsidRPr="00D03AE8">
        <w:rPr>
          <w:rFonts w:ascii="Arial" w:hAnsi="Arial" w:cs="Arial"/>
        </w:rPr>
        <w:t xml:space="preserve"> </w:t>
      </w:r>
      <w:r w:rsidR="00B10037" w:rsidRPr="00D03AE8">
        <w:rPr>
          <w:rFonts w:ascii="Arial" w:hAnsi="Arial" w:cs="Arial"/>
        </w:rPr>
        <w:t>Dates</w:t>
      </w:r>
      <w:r w:rsidR="00BD3AC0" w:rsidRPr="00D03AE8">
        <w:rPr>
          <w:rFonts w:ascii="Arial" w:hAnsi="Arial" w:cs="Arial"/>
        </w:rPr>
        <w:t xml:space="preserve">: </w:t>
      </w:r>
      <w:r w:rsidR="00137259" w:rsidRPr="00D03AE8">
        <w:rPr>
          <w:rFonts w:ascii="Arial" w:hAnsi="Arial" w:cs="Arial"/>
        </w:rPr>
        <w:t xml:space="preserve"> </w:t>
      </w:r>
      <w:r w:rsidR="00A8295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EB07C5" w:rsidRPr="00D03AE8">
        <w:rPr>
          <w:rFonts w:ascii="Arial" w:hAnsi="Arial" w:cs="Arial"/>
        </w:rPr>
        <w:t>March 28</w:t>
      </w:r>
      <w:r w:rsidR="005A6DA9" w:rsidRPr="00D03AE8">
        <w:rPr>
          <w:rFonts w:ascii="Arial" w:hAnsi="Arial" w:cs="Arial"/>
        </w:rPr>
        <w:t xml:space="preserve">, </w:t>
      </w:r>
      <w:r w:rsidR="00470539" w:rsidRPr="00D03AE8">
        <w:rPr>
          <w:rFonts w:ascii="Arial" w:hAnsi="Arial" w:cs="Arial"/>
        </w:rPr>
        <w:t xml:space="preserve">April 4, April 11, April </w:t>
      </w:r>
      <w:r w:rsidR="00AB5C38">
        <w:rPr>
          <w:rFonts w:ascii="Arial" w:hAnsi="Arial" w:cs="Arial"/>
        </w:rPr>
        <w:t>25</w:t>
      </w:r>
      <w:r w:rsidR="00470539" w:rsidRPr="00D03AE8">
        <w:rPr>
          <w:rFonts w:ascii="Arial" w:hAnsi="Arial" w:cs="Arial"/>
        </w:rPr>
        <w:t xml:space="preserve">, May 2  </w:t>
      </w:r>
    </w:p>
    <w:p w14:paraId="022468C9" w14:textId="0931C698" w:rsidR="00A82959" w:rsidRPr="00D03AE8" w:rsidRDefault="00A82959" w:rsidP="00A82959">
      <w:pPr>
        <w:spacing w:after="0" w:line="240" w:lineRule="auto"/>
        <w:ind w:left="2160" w:firstLine="720"/>
        <w:rPr>
          <w:rFonts w:ascii="Arial" w:hAnsi="Arial" w:cs="Arial"/>
        </w:rPr>
      </w:pPr>
      <w:r w:rsidRPr="00D03AE8">
        <w:rPr>
          <w:rFonts w:ascii="Arial" w:hAnsi="Arial" w:cs="Arial"/>
        </w:rPr>
        <w:tab/>
      </w:r>
    </w:p>
    <w:p w14:paraId="0F0576F1" w14:textId="7E1AAF5A" w:rsidR="00BB6D3D" w:rsidRPr="00D03AE8" w:rsidRDefault="00BB6D3D" w:rsidP="00F72782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 xml:space="preserve">Required </w:t>
      </w:r>
      <w:r w:rsidR="00D03AE8">
        <w:rPr>
          <w:rFonts w:ascii="Arial" w:hAnsi="Arial" w:cs="Arial"/>
        </w:rPr>
        <w:t>6</w:t>
      </w:r>
      <w:r w:rsidRPr="00D03AE8">
        <w:rPr>
          <w:rFonts w:ascii="Arial" w:hAnsi="Arial" w:cs="Arial"/>
        </w:rPr>
        <w:t>-Month P</w:t>
      </w:r>
      <w:r w:rsidR="006B3940" w:rsidRPr="00D03AE8">
        <w:rPr>
          <w:rFonts w:ascii="Arial" w:hAnsi="Arial" w:cs="Arial"/>
        </w:rPr>
        <w:t>roject Update Meeting:</w:t>
      </w:r>
      <w:r w:rsidR="00D03AE8">
        <w:rPr>
          <w:rFonts w:ascii="Arial" w:hAnsi="Arial" w:cs="Arial"/>
        </w:rPr>
        <w:tab/>
      </w:r>
      <w:r w:rsidR="005A6DA9" w:rsidRPr="00D03AE8">
        <w:rPr>
          <w:rFonts w:ascii="Arial" w:hAnsi="Arial" w:cs="Arial"/>
        </w:rPr>
        <w:t xml:space="preserve">Fall </w:t>
      </w:r>
      <w:r w:rsidR="00470539" w:rsidRPr="00D03AE8">
        <w:rPr>
          <w:rFonts w:ascii="Arial" w:hAnsi="Arial" w:cs="Arial"/>
        </w:rPr>
        <w:t>2023</w:t>
      </w:r>
      <w:r w:rsidRPr="00D03AE8">
        <w:rPr>
          <w:rFonts w:ascii="Arial" w:hAnsi="Arial" w:cs="Arial"/>
        </w:rPr>
        <w:t xml:space="preserve"> (date to be announced)</w:t>
      </w:r>
    </w:p>
    <w:p w14:paraId="5FB0A7FB" w14:textId="17BAEE09" w:rsidR="002F5A4B" w:rsidRPr="00D03AE8" w:rsidRDefault="002F5A4B" w:rsidP="00F72782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>Requ</w:t>
      </w:r>
      <w:r w:rsidR="006118C9" w:rsidRPr="00D03AE8">
        <w:rPr>
          <w:rFonts w:ascii="Arial" w:hAnsi="Arial" w:cs="Arial"/>
        </w:rPr>
        <w:t>ir</w:t>
      </w:r>
      <w:r w:rsidR="006B3940" w:rsidRPr="00D03AE8">
        <w:rPr>
          <w:rFonts w:ascii="Arial" w:hAnsi="Arial" w:cs="Arial"/>
        </w:rPr>
        <w:t xml:space="preserve">ed Graduation Date:  </w:t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470539" w:rsidRPr="00D03AE8">
        <w:rPr>
          <w:rFonts w:ascii="Arial" w:hAnsi="Arial" w:cs="Arial"/>
        </w:rPr>
        <w:tab/>
      </w:r>
      <w:r w:rsidR="00A82959" w:rsidRPr="00D03AE8">
        <w:rPr>
          <w:rFonts w:ascii="Arial" w:hAnsi="Arial" w:cs="Arial"/>
        </w:rPr>
        <w:t xml:space="preserve">Spring </w:t>
      </w:r>
      <w:r w:rsidR="00470539" w:rsidRPr="00D03AE8">
        <w:rPr>
          <w:rFonts w:ascii="Arial" w:hAnsi="Arial" w:cs="Arial"/>
        </w:rPr>
        <w:t>2024</w:t>
      </w:r>
      <w:r w:rsidR="00A82959" w:rsidRPr="00D03AE8">
        <w:rPr>
          <w:rFonts w:ascii="Arial" w:hAnsi="Arial" w:cs="Arial"/>
        </w:rPr>
        <w:t xml:space="preserve"> </w:t>
      </w:r>
      <w:r w:rsidR="006118C9" w:rsidRPr="00D03AE8">
        <w:rPr>
          <w:rFonts w:ascii="Arial" w:hAnsi="Arial" w:cs="Arial"/>
        </w:rPr>
        <w:t>(date to be announced)</w:t>
      </w:r>
    </w:p>
    <w:p w14:paraId="17293D60" w14:textId="77777777" w:rsidR="007A061E" w:rsidRPr="00D03AE8" w:rsidRDefault="007A061E" w:rsidP="00F72782">
      <w:pPr>
        <w:spacing w:after="0" w:line="240" w:lineRule="auto"/>
        <w:rPr>
          <w:rFonts w:ascii="Arial" w:hAnsi="Arial" w:cs="Arial"/>
          <w:b/>
          <w:color w:val="365F91" w:themeColor="accent1" w:themeShade="BF"/>
          <w:u w:val="single"/>
        </w:rPr>
      </w:pPr>
    </w:p>
    <w:p w14:paraId="242442A6" w14:textId="77777777" w:rsidR="001F5A0F" w:rsidRPr="00D03AE8" w:rsidRDefault="001F5A0F" w:rsidP="001F5A0F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>Program Description</w:t>
      </w:r>
    </w:p>
    <w:p w14:paraId="1E1DABAE" w14:textId="202D1BE7" w:rsidR="001F5A0F" w:rsidRPr="00D03AE8" w:rsidRDefault="001F5A0F" w:rsidP="001F5A0F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>The Community Leaders</w:t>
      </w:r>
      <w:r w:rsidR="00620C6C" w:rsidRPr="00D03AE8">
        <w:rPr>
          <w:rFonts w:ascii="Arial" w:hAnsi="Arial" w:cs="Arial"/>
        </w:rPr>
        <w:t>hip</w:t>
      </w:r>
      <w:r w:rsidRPr="00D03AE8">
        <w:rPr>
          <w:rFonts w:ascii="Arial" w:hAnsi="Arial" w:cs="Arial"/>
        </w:rPr>
        <w:t xml:space="preserve"> Institute </w:t>
      </w:r>
      <w:r w:rsidR="0074227C" w:rsidRPr="00D03AE8">
        <w:rPr>
          <w:rFonts w:ascii="Arial" w:hAnsi="Arial" w:cs="Arial"/>
        </w:rPr>
        <w:t xml:space="preserve">of Kentucky (CLIK) </w:t>
      </w:r>
      <w:r w:rsidRPr="00D03AE8">
        <w:rPr>
          <w:rFonts w:ascii="Arial" w:hAnsi="Arial" w:cs="Arial"/>
        </w:rPr>
        <w:t xml:space="preserve">is </w:t>
      </w:r>
      <w:r w:rsidR="00A82959" w:rsidRPr="00D03AE8">
        <w:rPr>
          <w:rFonts w:ascii="Arial" w:hAnsi="Arial" w:cs="Arial"/>
        </w:rPr>
        <w:t>an</w:t>
      </w:r>
      <w:r w:rsidRPr="00D03AE8">
        <w:rPr>
          <w:rFonts w:ascii="Arial" w:hAnsi="Arial" w:cs="Arial"/>
        </w:rPr>
        <w:t xml:space="preserve"> </w:t>
      </w:r>
      <w:r w:rsidR="00DA0C23" w:rsidRPr="00D03AE8">
        <w:rPr>
          <w:rFonts w:ascii="Arial" w:hAnsi="Arial" w:cs="Arial"/>
        </w:rPr>
        <w:t xml:space="preserve">intensive </w:t>
      </w:r>
      <w:r w:rsidRPr="00D03AE8">
        <w:rPr>
          <w:rFonts w:ascii="Arial" w:hAnsi="Arial" w:cs="Arial"/>
        </w:rPr>
        <w:t>leadership deve</w:t>
      </w:r>
      <w:r w:rsidR="0090236D" w:rsidRPr="00D03AE8">
        <w:rPr>
          <w:rFonts w:ascii="Arial" w:hAnsi="Arial" w:cs="Arial"/>
        </w:rPr>
        <w:t>lopment training program offered</w:t>
      </w:r>
      <w:r w:rsidRPr="00D03AE8">
        <w:rPr>
          <w:rFonts w:ascii="Arial" w:hAnsi="Arial" w:cs="Arial"/>
        </w:rPr>
        <w:t xml:space="preserve"> </w:t>
      </w:r>
      <w:r w:rsidR="0090236D" w:rsidRPr="00D03AE8">
        <w:rPr>
          <w:rFonts w:ascii="Arial" w:hAnsi="Arial" w:cs="Arial"/>
        </w:rPr>
        <w:t xml:space="preserve">in Hazard, KY </w:t>
      </w:r>
      <w:r w:rsidRPr="00D03AE8">
        <w:rPr>
          <w:rFonts w:ascii="Arial" w:hAnsi="Arial" w:cs="Arial"/>
        </w:rPr>
        <w:t>by</w:t>
      </w:r>
      <w:r w:rsidR="00455426" w:rsidRPr="00D03AE8">
        <w:rPr>
          <w:rFonts w:ascii="Arial" w:hAnsi="Arial" w:cs="Arial"/>
        </w:rPr>
        <w:t xml:space="preserve"> </w:t>
      </w:r>
      <w:r w:rsidR="000C512C" w:rsidRPr="00D03AE8">
        <w:rPr>
          <w:rFonts w:ascii="Arial" w:hAnsi="Arial" w:cs="Arial"/>
        </w:rPr>
        <w:t>the UK Center</w:t>
      </w:r>
      <w:r w:rsidR="00F564C2" w:rsidRPr="00D03AE8">
        <w:rPr>
          <w:rFonts w:ascii="Arial" w:hAnsi="Arial" w:cs="Arial"/>
        </w:rPr>
        <w:t xml:space="preserve"> of Excellence in </w:t>
      </w:r>
      <w:r w:rsidR="00515922" w:rsidRPr="00D03AE8">
        <w:rPr>
          <w:rFonts w:ascii="Arial" w:hAnsi="Arial" w:cs="Arial"/>
        </w:rPr>
        <w:t>Rural Health</w:t>
      </w:r>
      <w:r w:rsidR="000C512C" w:rsidRPr="00D03AE8">
        <w:rPr>
          <w:rFonts w:ascii="Arial" w:hAnsi="Arial" w:cs="Arial"/>
        </w:rPr>
        <w:t xml:space="preserve"> </w:t>
      </w:r>
      <w:r w:rsidR="00455426" w:rsidRPr="00D03AE8">
        <w:rPr>
          <w:rFonts w:ascii="Arial" w:hAnsi="Arial" w:cs="Arial"/>
        </w:rPr>
        <w:t xml:space="preserve">and the UK CCTS Community Engagement </w:t>
      </w:r>
      <w:r w:rsidR="00654A27" w:rsidRPr="00D03AE8">
        <w:rPr>
          <w:rFonts w:ascii="Arial" w:hAnsi="Arial" w:cs="Arial"/>
        </w:rPr>
        <w:t xml:space="preserve">and Research </w:t>
      </w:r>
      <w:r w:rsidR="00455426" w:rsidRPr="00D03AE8">
        <w:rPr>
          <w:rFonts w:ascii="Arial" w:hAnsi="Arial" w:cs="Arial"/>
        </w:rPr>
        <w:t>Program</w:t>
      </w:r>
      <w:r w:rsidR="00654A27" w:rsidRPr="00D03AE8">
        <w:rPr>
          <w:rFonts w:ascii="Arial" w:hAnsi="Arial" w:cs="Arial"/>
        </w:rPr>
        <w:t xml:space="preserve">. </w:t>
      </w:r>
      <w:r w:rsidR="00644F39" w:rsidRPr="00D03AE8">
        <w:rPr>
          <w:rFonts w:ascii="Arial" w:hAnsi="Arial" w:cs="Arial"/>
        </w:rPr>
        <w:t>The Institute i</w:t>
      </w:r>
      <w:r w:rsidRPr="00D03AE8">
        <w:rPr>
          <w:rFonts w:ascii="Arial" w:hAnsi="Arial" w:cs="Arial"/>
        </w:rPr>
        <w:t xml:space="preserve">s designed to enhance </w:t>
      </w:r>
      <w:r w:rsidR="00137259" w:rsidRPr="00D03AE8">
        <w:rPr>
          <w:rFonts w:ascii="Arial" w:hAnsi="Arial" w:cs="Arial"/>
        </w:rPr>
        <w:t>research and capacity-</w:t>
      </w:r>
      <w:r w:rsidRPr="00D03AE8">
        <w:rPr>
          <w:rFonts w:ascii="Arial" w:hAnsi="Arial" w:cs="Arial"/>
        </w:rPr>
        <w:t>building competencies in community leaders</w:t>
      </w:r>
      <w:r w:rsidR="001D5E1F" w:rsidRPr="00D03AE8">
        <w:rPr>
          <w:rFonts w:ascii="Arial" w:hAnsi="Arial" w:cs="Arial"/>
        </w:rPr>
        <w:t>, senior staff, directors and</w:t>
      </w:r>
      <w:r w:rsidRPr="00D03AE8">
        <w:rPr>
          <w:rFonts w:ascii="Arial" w:hAnsi="Arial" w:cs="Arial"/>
        </w:rPr>
        <w:t xml:space="preserve"> administ</w:t>
      </w:r>
      <w:r w:rsidR="001D5E1F" w:rsidRPr="00D03AE8">
        <w:rPr>
          <w:rFonts w:ascii="Arial" w:hAnsi="Arial" w:cs="Arial"/>
        </w:rPr>
        <w:t>rators</w:t>
      </w:r>
      <w:r w:rsidR="00086539" w:rsidRPr="00D03AE8">
        <w:rPr>
          <w:rFonts w:ascii="Arial" w:hAnsi="Arial" w:cs="Arial"/>
        </w:rPr>
        <w:t xml:space="preserve">. There are up to </w:t>
      </w:r>
      <w:r w:rsidR="007A061E" w:rsidRPr="00D03AE8">
        <w:rPr>
          <w:rFonts w:ascii="Arial" w:hAnsi="Arial" w:cs="Arial"/>
        </w:rPr>
        <w:t>1</w:t>
      </w:r>
      <w:r w:rsidR="008E0310" w:rsidRPr="00D03AE8">
        <w:rPr>
          <w:rFonts w:ascii="Arial" w:hAnsi="Arial" w:cs="Arial"/>
        </w:rPr>
        <w:t>0</w:t>
      </w:r>
      <w:r w:rsidR="00806B06" w:rsidRPr="00D03AE8">
        <w:rPr>
          <w:rFonts w:ascii="Arial" w:hAnsi="Arial" w:cs="Arial"/>
        </w:rPr>
        <w:t xml:space="preserve"> position</w:t>
      </w:r>
      <w:r w:rsidR="006B3940" w:rsidRPr="00D03AE8">
        <w:rPr>
          <w:rFonts w:ascii="Arial" w:hAnsi="Arial" w:cs="Arial"/>
        </w:rPr>
        <w:t xml:space="preserve">s available for the </w:t>
      </w:r>
      <w:r w:rsidR="005A6DA9" w:rsidRPr="00D03AE8">
        <w:rPr>
          <w:rFonts w:ascii="Arial" w:hAnsi="Arial" w:cs="Arial"/>
        </w:rPr>
        <w:t>202</w:t>
      </w:r>
      <w:r w:rsidR="008E2BEC" w:rsidRPr="00D03AE8">
        <w:rPr>
          <w:rFonts w:ascii="Arial" w:hAnsi="Arial" w:cs="Arial"/>
        </w:rPr>
        <w:t>3</w:t>
      </w:r>
      <w:r w:rsidR="005A6DA9" w:rsidRPr="00D03AE8">
        <w:rPr>
          <w:rFonts w:ascii="Arial" w:hAnsi="Arial" w:cs="Arial"/>
        </w:rPr>
        <w:t xml:space="preserve"> </w:t>
      </w:r>
      <w:r w:rsidRPr="00D03AE8">
        <w:rPr>
          <w:rFonts w:ascii="Arial" w:hAnsi="Arial" w:cs="Arial"/>
        </w:rPr>
        <w:t xml:space="preserve">class. </w:t>
      </w:r>
    </w:p>
    <w:p w14:paraId="734FEFB9" w14:textId="77777777" w:rsidR="001F5A0F" w:rsidRPr="00D03AE8" w:rsidRDefault="001F5A0F" w:rsidP="00796AEC">
      <w:pPr>
        <w:spacing w:after="0" w:line="240" w:lineRule="auto"/>
        <w:rPr>
          <w:rFonts w:ascii="Arial" w:hAnsi="Arial" w:cs="Arial"/>
          <w:b/>
          <w:color w:val="365F91" w:themeColor="accent1" w:themeShade="BF"/>
          <w:u w:val="single"/>
        </w:rPr>
      </w:pPr>
    </w:p>
    <w:p w14:paraId="5CAC9147" w14:textId="77777777" w:rsidR="001E16FA" w:rsidRPr="00D03AE8" w:rsidRDefault="001F5A0F" w:rsidP="00796AEC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>Program Goal</w:t>
      </w:r>
    </w:p>
    <w:p w14:paraId="634E4169" w14:textId="77777777" w:rsidR="00796AEC" w:rsidRPr="00D03AE8" w:rsidRDefault="001F5A0F" w:rsidP="001F5A0F">
      <w:pPr>
        <w:spacing w:after="0" w:line="240" w:lineRule="auto"/>
        <w:rPr>
          <w:rFonts w:ascii="Arial" w:hAnsi="Arial" w:cs="Arial"/>
          <w:b/>
          <w:color w:val="365F91" w:themeColor="accent1" w:themeShade="BF"/>
          <w:u w:val="single"/>
        </w:rPr>
      </w:pPr>
      <w:r w:rsidRPr="00D03AE8">
        <w:rPr>
          <w:rFonts w:ascii="Arial" w:hAnsi="Arial" w:cs="Arial"/>
        </w:rPr>
        <w:t xml:space="preserve">The overall goal of the program is to assist </w:t>
      </w:r>
      <w:r w:rsidR="0061032C" w:rsidRPr="00D03AE8">
        <w:rPr>
          <w:rFonts w:ascii="Arial" w:hAnsi="Arial" w:cs="Arial"/>
        </w:rPr>
        <w:t>leaders affiliated with organizations</w:t>
      </w:r>
      <w:r w:rsidR="00455426" w:rsidRPr="00D03AE8">
        <w:rPr>
          <w:rFonts w:ascii="Arial" w:hAnsi="Arial" w:cs="Arial"/>
        </w:rPr>
        <w:t xml:space="preserve"> </w:t>
      </w:r>
      <w:r w:rsidRPr="00D03AE8">
        <w:rPr>
          <w:rFonts w:ascii="Arial" w:hAnsi="Arial" w:cs="Arial"/>
        </w:rPr>
        <w:t>that engage and empower communities to reduce health disparities</w:t>
      </w:r>
      <w:r w:rsidR="00137259" w:rsidRPr="00D03AE8">
        <w:rPr>
          <w:rFonts w:ascii="Arial" w:hAnsi="Arial" w:cs="Arial"/>
        </w:rPr>
        <w:t>,</w:t>
      </w:r>
      <w:r w:rsidRPr="00D03AE8">
        <w:rPr>
          <w:rFonts w:ascii="Arial" w:hAnsi="Arial" w:cs="Arial"/>
        </w:rPr>
        <w:t xml:space="preserve"> leverag</w:t>
      </w:r>
      <w:r w:rsidR="00137259" w:rsidRPr="00D03AE8">
        <w:rPr>
          <w:rFonts w:ascii="Arial" w:hAnsi="Arial" w:cs="Arial"/>
        </w:rPr>
        <w:t xml:space="preserve">e </w:t>
      </w:r>
      <w:r w:rsidRPr="00D03AE8">
        <w:rPr>
          <w:rFonts w:ascii="Arial" w:hAnsi="Arial" w:cs="Arial"/>
        </w:rPr>
        <w:t>funding and learn</w:t>
      </w:r>
      <w:r w:rsidR="004B2257" w:rsidRPr="00D03AE8">
        <w:rPr>
          <w:rFonts w:ascii="Arial" w:hAnsi="Arial" w:cs="Arial"/>
        </w:rPr>
        <w:t xml:space="preserve"> </w:t>
      </w:r>
      <w:r w:rsidRPr="00D03AE8">
        <w:rPr>
          <w:rFonts w:ascii="Arial" w:hAnsi="Arial" w:cs="Arial"/>
        </w:rPr>
        <w:t>how to use data to improve services and programs</w:t>
      </w:r>
      <w:r w:rsidR="00644F39" w:rsidRPr="00D03AE8">
        <w:rPr>
          <w:rFonts w:ascii="Arial" w:hAnsi="Arial" w:cs="Arial"/>
        </w:rPr>
        <w:t>.</w:t>
      </w:r>
    </w:p>
    <w:p w14:paraId="4C303335" w14:textId="77777777" w:rsidR="00796AEC" w:rsidRPr="00D03AE8" w:rsidRDefault="00796AEC" w:rsidP="00796AEC">
      <w:pPr>
        <w:spacing w:after="0" w:line="240" w:lineRule="auto"/>
        <w:rPr>
          <w:rFonts w:ascii="Arial" w:hAnsi="Arial" w:cs="Arial"/>
          <w:b/>
          <w:color w:val="365F91" w:themeColor="accent1" w:themeShade="BF"/>
          <w:u w:val="single"/>
        </w:rPr>
      </w:pPr>
    </w:p>
    <w:p w14:paraId="70295ED4" w14:textId="77777777" w:rsidR="00455426" w:rsidRPr="00D03AE8" w:rsidRDefault="00165D24" w:rsidP="00165D24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>Program Benefits</w:t>
      </w:r>
    </w:p>
    <w:p w14:paraId="7E27DE67" w14:textId="77777777" w:rsidR="00165D24" w:rsidRPr="00D03AE8" w:rsidRDefault="00455426" w:rsidP="00165D24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</w:rPr>
        <w:t xml:space="preserve">The program is designed to provide participants opportunities to:  </w:t>
      </w:r>
      <w:r w:rsidR="00165D24" w:rsidRPr="00D03AE8">
        <w:rPr>
          <w:rFonts w:ascii="Arial" w:hAnsi="Arial" w:cs="Arial"/>
          <w:b/>
          <w:u w:val="single"/>
        </w:rPr>
        <w:t xml:space="preserve"> </w:t>
      </w:r>
    </w:p>
    <w:p w14:paraId="4993D89D" w14:textId="77777777" w:rsidR="00BD55CB" w:rsidRPr="00D03AE8" w:rsidRDefault="00BD55CB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 xml:space="preserve">Participate in thought-provoking and interactive training activities. </w:t>
      </w:r>
    </w:p>
    <w:p w14:paraId="47E9E0E4" w14:textId="73CE0ED7" w:rsidR="00BD55CB" w:rsidRPr="00D03AE8" w:rsidRDefault="00BD55CB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 xml:space="preserve">Improve their skills in grant writing, </w:t>
      </w:r>
      <w:r w:rsidR="001D5E1F" w:rsidRPr="00D03AE8">
        <w:rPr>
          <w:rFonts w:ascii="Arial" w:hAnsi="Arial" w:cs="Arial"/>
          <w:color w:val="000000"/>
        </w:rPr>
        <w:t xml:space="preserve">public </w:t>
      </w:r>
      <w:r w:rsidR="00D03AE8" w:rsidRPr="00D03AE8">
        <w:rPr>
          <w:rFonts w:ascii="Arial" w:hAnsi="Arial" w:cs="Arial"/>
          <w:color w:val="000000"/>
        </w:rPr>
        <w:t>speaking,</w:t>
      </w:r>
      <w:r w:rsidR="001D5E1F" w:rsidRPr="00D03AE8">
        <w:rPr>
          <w:rFonts w:ascii="Arial" w:hAnsi="Arial" w:cs="Arial"/>
          <w:color w:val="000000"/>
        </w:rPr>
        <w:t xml:space="preserve"> and presentations, </w:t>
      </w:r>
      <w:r w:rsidRPr="00D03AE8">
        <w:rPr>
          <w:rFonts w:ascii="Arial" w:hAnsi="Arial" w:cs="Arial"/>
          <w:color w:val="000000"/>
        </w:rPr>
        <w:t xml:space="preserve">finding and using data collected on local communities, creating databases, using a web-based data system, developing good surveys, making sure </w:t>
      </w:r>
      <w:r w:rsidR="007169E1" w:rsidRPr="00D03AE8">
        <w:rPr>
          <w:rFonts w:ascii="Arial" w:hAnsi="Arial" w:cs="Arial"/>
          <w:color w:val="000000"/>
        </w:rPr>
        <w:t xml:space="preserve">their </w:t>
      </w:r>
      <w:r w:rsidRPr="00D03AE8">
        <w:rPr>
          <w:rFonts w:ascii="Arial" w:hAnsi="Arial" w:cs="Arial"/>
          <w:color w:val="000000"/>
        </w:rPr>
        <w:t>program</w:t>
      </w:r>
      <w:r w:rsidR="007169E1" w:rsidRPr="00D03AE8">
        <w:rPr>
          <w:rFonts w:ascii="Arial" w:hAnsi="Arial" w:cs="Arial"/>
          <w:color w:val="000000"/>
        </w:rPr>
        <w:t xml:space="preserve">s are </w:t>
      </w:r>
      <w:r w:rsidRPr="00D03AE8">
        <w:rPr>
          <w:rFonts w:ascii="Arial" w:hAnsi="Arial" w:cs="Arial"/>
          <w:color w:val="000000"/>
        </w:rPr>
        <w:t xml:space="preserve">using techniques that work, and assessing whether programs are working (evaluation). </w:t>
      </w:r>
    </w:p>
    <w:p w14:paraId="72656D35" w14:textId="77777777" w:rsidR="00BD55CB" w:rsidRPr="00D03AE8" w:rsidRDefault="00BD55CB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 xml:space="preserve">Gain a broader perspective of community health issues. </w:t>
      </w:r>
    </w:p>
    <w:p w14:paraId="381B770D" w14:textId="77777777" w:rsidR="00BD55CB" w:rsidRPr="00D03AE8" w:rsidRDefault="001D5E1F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>Address</w:t>
      </w:r>
      <w:r w:rsidR="00BD55CB" w:rsidRPr="00D03AE8">
        <w:rPr>
          <w:rFonts w:ascii="Arial" w:hAnsi="Arial" w:cs="Arial"/>
          <w:color w:val="000000"/>
        </w:rPr>
        <w:t xml:space="preserve"> problems </w:t>
      </w:r>
      <w:r w:rsidR="00DA0C23" w:rsidRPr="00D03AE8">
        <w:rPr>
          <w:rFonts w:ascii="Arial" w:hAnsi="Arial" w:cs="Arial"/>
          <w:color w:val="000000"/>
        </w:rPr>
        <w:t>that a</w:t>
      </w:r>
      <w:r w:rsidR="00BD55CB" w:rsidRPr="00D03AE8">
        <w:rPr>
          <w:rFonts w:ascii="Arial" w:hAnsi="Arial" w:cs="Arial"/>
          <w:color w:val="000000"/>
        </w:rPr>
        <w:t>ffect the health of the community</w:t>
      </w:r>
      <w:r w:rsidRPr="00D03AE8">
        <w:rPr>
          <w:rFonts w:ascii="Arial" w:hAnsi="Arial" w:cs="Arial"/>
          <w:color w:val="000000"/>
        </w:rPr>
        <w:t xml:space="preserve"> by implementing a project selected by the participant.  A mentor will work in partnership with the CLIK participant</w:t>
      </w:r>
      <w:r w:rsidR="00BD55CB" w:rsidRPr="00D03AE8">
        <w:rPr>
          <w:rFonts w:ascii="Arial" w:hAnsi="Arial" w:cs="Arial"/>
          <w:color w:val="000000"/>
        </w:rPr>
        <w:t xml:space="preserve">. </w:t>
      </w:r>
    </w:p>
    <w:p w14:paraId="10B2FDAD" w14:textId="77777777" w:rsidR="00BD55CB" w:rsidRPr="00D03AE8" w:rsidRDefault="00BD55CB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 xml:space="preserve">Improve their abilities to partner with community or academic organizations to improve health in the community. </w:t>
      </w:r>
    </w:p>
    <w:p w14:paraId="3DBA820E" w14:textId="10273027" w:rsidR="00BD55CB" w:rsidRPr="00D03AE8" w:rsidRDefault="00BD55CB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 xml:space="preserve">Network among community organizations in </w:t>
      </w:r>
      <w:r w:rsidR="00D03AE8">
        <w:rPr>
          <w:rFonts w:ascii="Arial" w:hAnsi="Arial" w:cs="Arial"/>
          <w:color w:val="000000"/>
        </w:rPr>
        <w:t>KY</w:t>
      </w:r>
      <w:r w:rsidR="00BD3AC0" w:rsidRPr="00D03AE8">
        <w:rPr>
          <w:rFonts w:ascii="Arial" w:hAnsi="Arial" w:cs="Arial"/>
          <w:color w:val="000000"/>
        </w:rPr>
        <w:t xml:space="preserve">, particularly </w:t>
      </w:r>
      <w:r w:rsidRPr="00D03AE8">
        <w:rPr>
          <w:rFonts w:ascii="Arial" w:hAnsi="Arial" w:cs="Arial"/>
          <w:color w:val="000000"/>
        </w:rPr>
        <w:t>Appalachian Kentucky.</w:t>
      </w:r>
    </w:p>
    <w:p w14:paraId="371C335F" w14:textId="77777777" w:rsidR="00BD55CB" w:rsidRPr="00D03AE8" w:rsidRDefault="00BD55CB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 xml:space="preserve">Enhance their leadership skills. </w:t>
      </w:r>
    </w:p>
    <w:p w14:paraId="4FEB86A6" w14:textId="77777777" w:rsidR="00165D24" w:rsidRPr="00D03AE8" w:rsidRDefault="00455426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t xml:space="preserve">Become </w:t>
      </w:r>
      <w:r w:rsidR="00165D24" w:rsidRPr="00D03AE8">
        <w:rPr>
          <w:rFonts w:ascii="Arial" w:hAnsi="Arial" w:cs="Arial"/>
          <w:color w:val="000000"/>
        </w:rPr>
        <w:t>highly motivated community</w:t>
      </w:r>
      <w:r w:rsidR="00B40E92" w:rsidRPr="00D03AE8">
        <w:rPr>
          <w:rFonts w:ascii="Arial" w:hAnsi="Arial" w:cs="Arial"/>
          <w:color w:val="000000"/>
        </w:rPr>
        <w:t xml:space="preserve"> leaders </w:t>
      </w:r>
      <w:r w:rsidR="00165D24" w:rsidRPr="00D03AE8">
        <w:rPr>
          <w:rFonts w:ascii="Arial" w:hAnsi="Arial" w:cs="Arial"/>
          <w:color w:val="000000"/>
        </w:rPr>
        <w:t xml:space="preserve">who are better prepared to participate in community research projects. </w:t>
      </w:r>
    </w:p>
    <w:p w14:paraId="19995E8E" w14:textId="77777777" w:rsidR="00165D24" w:rsidRPr="00D03AE8" w:rsidRDefault="00165D24" w:rsidP="00D03A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03AE8">
        <w:rPr>
          <w:rFonts w:ascii="Arial" w:hAnsi="Arial" w:cs="Arial"/>
          <w:color w:val="000000"/>
        </w:rPr>
        <w:lastRenderedPageBreak/>
        <w:t>Receive deserved recognition and prestige as a community</w:t>
      </w:r>
      <w:r w:rsidR="00B40E92" w:rsidRPr="00D03AE8">
        <w:rPr>
          <w:rFonts w:ascii="Arial" w:hAnsi="Arial" w:cs="Arial"/>
          <w:color w:val="000000"/>
        </w:rPr>
        <w:t xml:space="preserve"> leader </w:t>
      </w:r>
      <w:r w:rsidRPr="00D03AE8">
        <w:rPr>
          <w:rFonts w:ascii="Arial" w:hAnsi="Arial" w:cs="Arial"/>
          <w:color w:val="000000"/>
        </w:rPr>
        <w:t xml:space="preserve">making contributions to improve health in </w:t>
      </w:r>
      <w:r w:rsidR="00BD3AC0" w:rsidRPr="00D03AE8">
        <w:rPr>
          <w:rFonts w:ascii="Arial" w:hAnsi="Arial" w:cs="Arial"/>
          <w:color w:val="000000"/>
        </w:rPr>
        <w:t xml:space="preserve">Kentucky, particularly </w:t>
      </w:r>
      <w:r w:rsidR="00B40E92" w:rsidRPr="00D03AE8">
        <w:rPr>
          <w:rFonts w:ascii="Arial" w:hAnsi="Arial" w:cs="Arial"/>
          <w:color w:val="000000"/>
        </w:rPr>
        <w:t>Appalachian Kentucky</w:t>
      </w:r>
      <w:r w:rsidRPr="00D03AE8">
        <w:rPr>
          <w:rFonts w:ascii="Arial" w:hAnsi="Arial" w:cs="Arial"/>
          <w:color w:val="000000"/>
        </w:rPr>
        <w:t xml:space="preserve">. </w:t>
      </w:r>
    </w:p>
    <w:p w14:paraId="2BCD35AB" w14:textId="77777777" w:rsidR="005A50B3" w:rsidRPr="00D03AE8" w:rsidRDefault="005A50B3" w:rsidP="00165D24">
      <w:pPr>
        <w:spacing w:after="0" w:line="240" w:lineRule="auto"/>
        <w:rPr>
          <w:rFonts w:ascii="Arial" w:hAnsi="Arial" w:cs="Arial"/>
          <w:b/>
          <w:u w:val="single"/>
        </w:rPr>
      </w:pPr>
    </w:p>
    <w:p w14:paraId="7A90B0EB" w14:textId="77777777" w:rsidR="001E16FA" w:rsidRPr="00D03AE8" w:rsidRDefault="00644F39" w:rsidP="00165D24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 xml:space="preserve">Who Should Apply? </w:t>
      </w:r>
    </w:p>
    <w:p w14:paraId="1BE0125F" w14:textId="550663B7" w:rsidR="00710398" w:rsidRPr="00D03AE8" w:rsidRDefault="00137259" w:rsidP="00644F39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</w:rPr>
        <w:t xml:space="preserve">Community and organizational leaders, </w:t>
      </w:r>
      <w:r w:rsidR="00644F39" w:rsidRPr="00D03AE8">
        <w:rPr>
          <w:rFonts w:ascii="Arial" w:hAnsi="Arial" w:cs="Arial"/>
        </w:rPr>
        <w:t xml:space="preserve">administrators, </w:t>
      </w:r>
      <w:r w:rsidR="00D03AE8" w:rsidRPr="00D03AE8">
        <w:rPr>
          <w:rFonts w:ascii="Arial" w:hAnsi="Arial" w:cs="Arial"/>
        </w:rPr>
        <w:t>directors,</w:t>
      </w:r>
      <w:r w:rsidRPr="00D03AE8">
        <w:rPr>
          <w:rFonts w:ascii="Arial" w:hAnsi="Arial" w:cs="Arial"/>
        </w:rPr>
        <w:t xml:space="preserve"> and other key program staff should apply</w:t>
      </w:r>
      <w:r w:rsidR="00644F39" w:rsidRPr="00D03AE8">
        <w:rPr>
          <w:rFonts w:ascii="Arial" w:hAnsi="Arial" w:cs="Arial"/>
        </w:rPr>
        <w:t>.</w:t>
      </w:r>
      <w:r w:rsidR="00F36593" w:rsidRPr="00D03AE8">
        <w:rPr>
          <w:rFonts w:ascii="Arial" w:hAnsi="Arial" w:cs="Arial"/>
        </w:rPr>
        <w:t xml:space="preserve"> </w:t>
      </w:r>
      <w:r w:rsidR="00DA72D9" w:rsidRPr="00D03AE8">
        <w:rPr>
          <w:rFonts w:ascii="Arial" w:hAnsi="Arial" w:cs="Arial"/>
        </w:rPr>
        <w:t>Individuals currently employed by the University of Kentucky are not eligible.</w:t>
      </w:r>
    </w:p>
    <w:p w14:paraId="7E2D88AC" w14:textId="77777777" w:rsidR="005641C8" w:rsidRPr="00D03AE8" w:rsidRDefault="005641C8" w:rsidP="00F36593">
      <w:pPr>
        <w:spacing w:after="0" w:line="240" w:lineRule="auto"/>
        <w:rPr>
          <w:rFonts w:ascii="Arial" w:hAnsi="Arial" w:cs="Arial"/>
          <w:b/>
          <w:u w:val="single"/>
        </w:rPr>
      </w:pPr>
    </w:p>
    <w:p w14:paraId="33E1173C" w14:textId="77777777" w:rsidR="00F36593" w:rsidRPr="00D03AE8" w:rsidRDefault="00F36593" w:rsidP="00F36593">
      <w:pPr>
        <w:spacing w:after="0" w:line="240" w:lineRule="auto"/>
        <w:rPr>
          <w:rFonts w:ascii="Arial" w:hAnsi="Arial" w:cs="Arial"/>
          <w:u w:val="single"/>
        </w:rPr>
      </w:pPr>
      <w:r w:rsidRPr="00D03AE8">
        <w:rPr>
          <w:rFonts w:ascii="Arial" w:hAnsi="Arial" w:cs="Arial"/>
          <w:b/>
          <w:u w:val="single"/>
        </w:rPr>
        <w:t>Grant Funding</w:t>
      </w:r>
      <w:r w:rsidRPr="00D03AE8">
        <w:rPr>
          <w:rFonts w:ascii="Arial" w:hAnsi="Arial" w:cs="Arial"/>
          <w:b/>
          <w:bCs/>
          <w:u w:val="single"/>
        </w:rPr>
        <w:t xml:space="preserve"> </w:t>
      </w:r>
    </w:p>
    <w:p w14:paraId="5D45303D" w14:textId="1001BE64" w:rsidR="006D11B9" w:rsidRPr="00D03AE8" w:rsidRDefault="008E0310" w:rsidP="00D03AE8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 xml:space="preserve">Pending successful completion of training sessions and assignments, </w:t>
      </w:r>
      <w:r w:rsidR="00D03AE8" w:rsidRPr="00D03AE8">
        <w:rPr>
          <w:rFonts w:ascii="Arial" w:hAnsi="Arial" w:cs="Arial"/>
        </w:rPr>
        <w:t>each</w:t>
      </w:r>
      <w:r w:rsidR="00F36593" w:rsidRPr="00D03AE8">
        <w:rPr>
          <w:rFonts w:ascii="Arial" w:hAnsi="Arial" w:cs="Arial"/>
        </w:rPr>
        <w:t xml:space="preserve"> participant’</w:t>
      </w:r>
      <w:r w:rsidR="007A061E" w:rsidRPr="00D03AE8">
        <w:rPr>
          <w:rFonts w:ascii="Arial" w:hAnsi="Arial" w:cs="Arial"/>
        </w:rPr>
        <w:t>s organization will receive a $2</w:t>
      </w:r>
      <w:r w:rsidR="00F36593" w:rsidRPr="00D03AE8">
        <w:rPr>
          <w:rFonts w:ascii="Arial" w:hAnsi="Arial" w:cs="Arial"/>
        </w:rPr>
        <w:t xml:space="preserve">500 grant </w:t>
      </w:r>
      <w:r w:rsidR="00AB5C38">
        <w:rPr>
          <w:rFonts w:ascii="Arial" w:hAnsi="Arial" w:cs="Arial"/>
        </w:rPr>
        <w:t>to participate</w:t>
      </w:r>
      <w:r w:rsidR="00F36593" w:rsidRPr="00D03AE8">
        <w:rPr>
          <w:rFonts w:ascii="Arial" w:hAnsi="Arial" w:cs="Arial"/>
        </w:rPr>
        <w:t xml:space="preserve"> in this competitive program and completion of their proposed project.</w:t>
      </w:r>
      <w:r w:rsidR="005641C8" w:rsidRPr="00D03AE8">
        <w:rPr>
          <w:rFonts w:ascii="Arial" w:hAnsi="Arial" w:cs="Arial"/>
        </w:rPr>
        <w:t xml:space="preserve"> The participant’s organization</w:t>
      </w:r>
      <w:r w:rsidR="00F01D32" w:rsidRPr="00D03AE8">
        <w:rPr>
          <w:rFonts w:ascii="Arial" w:hAnsi="Arial" w:cs="Arial"/>
        </w:rPr>
        <w:t xml:space="preserve"> </w:t>
      </w:r>
      <w:r w:rsidR="005641C8" w:rsidRPr="00D03AE8">
        <w:rPr>
          <w:rFonts w:ascii="Arial" w:hAnsi="Arial" w:cs="Arial"/>
        </w:rPr>
        <w:t>must</w:t>
      </w:r>
      <w:r w:rsidR="00BD3AC0" w:rsidRPr="00D03AE8">
        <w:rPr>
          <w:rFonts w:ascii="Arial" w:hAnsi="Arial" w:cs="Arial"/>
        </w:rPr>
        <w:t xml:space="preserve"> </w:t>
      </w:r>
      <w:r w:rsidR="005641C8" w:rsidRPr="00D03AE8">
        <w:rPr>
          <w:rFonts w:ascii="Arial" w:hAnsi="Arial" w:cs="Arial"/>
        </w:rPr>
        <w:t xml:space="preserve">have 501c3 status or a designated lead fiscal agency (health agency or non-profit) to receive </w:t>
      </w:r>
      <w:r w:rsidR="00BA4759" w:rsidRPr="00D03AE8">
        <w:rPr>
          <w:rFonts w:ascii="Arial" w:hAnsi="Arial" w:cs="Arial"/>
        </w:rPr>
        <w:t xml:space="preserve">reimbursement </w:t>
      </w:r>
      <w:r w:rsidR="005641C8" w:rsidRPr="00D03AE8">
        <w:rPr>
          <w:rFonts w:ascii="Arial" w:hAnsi="Arial" w:cs="Arial"/>
        </w:rPr>
        <w:t xml:space="preserve">and manage the </w:t>
      </w:r>
      <w:r w:rsidR="00BD3AC0" w:rsidRPr="00D03AE8">
        <w:rPr>
          <w:rFonts w:ascii="Arial" w:hAnsi="Arial" w:cs="Arial"/>
        </w:rPr>
        <w:t xml:space="preserve">grant </w:t>
      </w:r>
      <w:r w:rsidR="005641C8" w:rsidRPr="00D03AE8">
        <w:rPr>
          <w:rFonts w:ascii="Arial" w:hAnsi="Arial" w:cs="Arial"/>
        </w:rPr>
        <w:t xml:space="preserve">award.  </w:t>
      </w:r>
      <w:r w:rsidR="00086539" w:rsidRPr="00D03AE8">
        <w:rPr>
          <w:rFonts w:ascii="Arial" w:hAnsi="Arial" w:cs="Arial"/>
        </w:rPr>
        <w:t>Grant</w:t>
      </w:r>
      <w:r w:rsidR="006D11B9" w:rsidRPr="00D03AE8">
        <w:rPr>
          <w:rFonts w:ascii="Arial" w:hAnsi="Arial" w:cs="Arial"/>
        </w:rPr>
        <w:t>ees will be required to complete the following paperwork with the UK CCTS:</w:t>
      </w:r>
    </w:p>
    <w:p w14:paraId="42586D06" w14:textId="2E7DF2D5" w:rsidR="006D11B9" w:rsidRPr="00D03AE8" w:rsidRDefault="006D11B9" w:rsidP="00D03AE8">
      <w:pPr>
        <w:numPr>
          <w:ilvl w:val="0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D03AE8">
        <w:rPr>
          <w:rFonts w:ascii="Arial" w:hAnsi="Arial" w:cs="Arial"/>
        </w:rPr>
        <w:t xml:space="preserve">Invoice on agency/coalition </w:t>
      </w:r>
      <w:r w:rsidR="00D03AE8" w:rsidRPr="00D03AE8">
        <w:rPr>
          <w:rFonts w:ascii="Arial" w:hAnsi="Arial" w:cs="Arial"/>
        </w:rPr>
        <w:t>letterhead to</w:t>
      </w:r>
      <w:r w:rsidR="00BA4759" w:rsidRPr="00D03AE8">
        <w:rPr>
          <w:rFonts w:ascii="Arial" w:hAnsi="Arial" w:cs="Arial"/>
        </w:rPr>
        <w:t xml:space="preserve"> receive grant payments.</w:t>
      </w:r>
    </w:p>
    <w:p w14:paraId="2EE58A4C" w14:textId="60D95858" w:rsidR="006D11B9" w:rsidRPr="00D03AE8" w:rsidRDefault="00F73DE6" w:rsidP="00D03AE8">
      <w:pPr>
        <w:numPr>
          <w:ilvl w:val="0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D03AE8">
        <w:rPr>
          <w:rFonts w:ascii="Arial" w:hAnsi="Arial" w:cs="Arial"/>
        </w:rPr>
        <w:t>C</w:t>
      </w:r>
      <w:r w:rsidR="00BA4759" w:rsidRPr="00D03AE8">
        <w:rPr>
          <w:rFonts w:ascii="Arial" w:hAnsi="Arial" w:cs="Arial"/>
        </w:rPr>
        <w:t xml:space="preserve">ompleted </w:t>
      </w:r>
      <w:r w:rsidRPr="00D03AE8">
        <w:rPr>
          <w:rFonts w:ascii="Arial" w:hAnsi="Arial" w:cs="Arial"/>
        </w:rPr>
        <w:t>University</w:t>
      </w:r>
      <w:r w:rsidR="00BA4759" w:rsidRPr="00D03AE8">
        <w:rPr>
          <w:rFonts w:ascii="Arial" w:hAnsi="Arial" w:cs="Arial"/>
        </w:rPr>
        <w:t xml:space="preserve"> of Kentucky Vendor Application</w:t>
      </w:r>
      <w:r w:rsidRPr="00D03AE8">
        <w:rPr>
          <w:rFonts w:ascii="Arial" w:hAnsi="Arial" w:cs="Arial"/>
        </w:rPr>
        <w:t xml:space="preserve"> and</w:t>
      </w:r>
      <w:r w:rsidR="006D11B9" w:rsidRPr="00D03AE8">
        <w:rPr>
          <w:rFonts w:ascii="Arial" w:hAnsi="Arial" w:cs="Arial"/>
        </w:rPr>
        <w:t xml:space="preserve"> University of Kentucky Independent Contract (IC) Form</w:t>
      </w:r>
    </w:p>
    <w:p w14:paraId="36F74EF7" w14:textId="77777777" w:rsidR="005641C8" w:rsidRPr="00D03AE8" w:rsidRDefault="005641C8" w:rsidP="00F36593">
      <w:pPr>
        <w:spacing w:after="0" w:line="240" w:lineRule="auto"/>
        <w:rPr>
          <w:rFonts w:ascii="Arial" w:hAnsi="Arial" w:cs="Arial"/>
        </w:rPr>
      </w:pPr>
    </w:p>
    <w:p w14:paraId="489D2CE7" w14:textId="77777777" w:rsidR="00F36593" w:rsidRPr="00D03AE8" w:rsidRDefault="00F36593" w:rsidP="00F36593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 xml:space="preserve">Award Priorities </w:t>
      </w:r>
    </w:p>
    <w:p w14:paraId="50D06538" w14:textId="77777777" w:rsidR="00634BF5" w:rsidRPr="00D03AE8" w:rsidRDefault="00F36593" w:rsidP="00634BF5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 xml:space="preserve">Priority will be given to leaders </w:t>
      </w:r>
      <w:r w:rsidR="00634BF5" w:rsidRPr="00D03AE8">
        <w:rPr>
          <w:rFonts w:ascii="Arial" w:hAnsi="Arial" w:cs="Arial"/>
        </w:rPr>
        <w:t xml:space="preserve">from </w:t>
      </w:r>
      <w:r w:rsidRPr="00D03AE8">
        <w:rPr>
          <w:rFonts w:ascii="Arial" w:hAnsi="Arial" w:cs="Arial"/>
        </w:rPr>
        <w:t xml:space="preserve">Appalachian </w:t>
      </w:r>
      <w:r w:rsidR="00086539" w:rsidRPr="00D03AE8">
        <w:rPr>
          <w:rFonts w:ascii="Arial" w:hAnsi="Arial" w:cs="Arial"/>
        </w:rPr>
        <w:t>Counties in Kentucky</w:t>
      </w:r>
      <w:r w:rsidRPr="00D03AE8">
        <w:rPr>
          <w:rFonts w:ascii="Arial" w:hAnsi="Arial" w:cs="Arial"/>
        </w:rPr>
        <w:t xml:space="preserve">. </w:t>
      </w:r>
      <w:r w:rsidR="00634BF5" w:rsidRPr="00D03AE8">
        <w:rPr>
          <w:rFonts w:ascii="Arial" w:hAnsi="Arial" w:cs="Arial"/>
        </w:rPr>
        <w:t xml:space="preserve">In addition, priority will be given to applicants who propose projects consistent with the UK CCTS Community Engagement Program’s areas of interest including: </w:t>
      </w:r>
    </w:p>
    <w:p w14:paraId="65C8043C" w14:textId="5DF95D0A" w:rsidR="00634BF5" w:rsidRPr="00D03AE8" w:rsidRDefault="00634BF5" w:rsidP="00D03AE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Arial" w:hAnsi="Arial" w:cs="Arial"/>
        </w:rPr>
      </w:pPr>
      <w:r w:rsidRPr="00D03AE8">
        <w:rPr>
          <w:rFonts w:ascii="Arial" w:hAnsi="Arial" w:cs="Arial"/>
        </w:rPr>
        <w:t>Cancer prevention (e.g., nutrition, physical activity, smoking cessation)</w:t>
      </w:r>
    </w:p>
    <w:p w14:paraId="45576B68" w14:textId="77777777" w:rsidR="00634BF5" w:rsidRPr="00D03AE8" w:rsidRDefault="00634BF5" w:rsidP="00D03AE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Arial" w:hAnsi="Arial" w:cs="Arial"/>
        </w:rPr>
      </w:pPr>
      <w:r w:rsidRPr="00D03AE8">
        <w:rPr>
          <w:rFonts w:ascii="Arial" w:hAnsi="Arial" w:cs="Arial"/>
        </w:rPr>
        <w:t>Reducing obesity and sedentary lifestyle</w:t>
      </w:r>
    </w:p>
    <w:p w14:paraId="45C0470D" w14:textId="77777777" w:rsidR="00634BF5" w:rsidRPr="00D03AE8" w:rsidRDefault="00634BF5" w:rsidP="00D03AE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Arial" w:hAnsi="Arial" w:cs="Arial"/>
        </w:rPr>
      </w:pPr>
      <w:r w:rsidRPr="00D03AE8">
        <w:rPr>
          <w:rFonts w:ascii="Arial" w:hAnsi="Arial" w:cs="Arial"/>
        </w:rPr>
        <w:t>Chronic disease (diabetes, cardiovascular disease) prevention or management</w:t>
      </w:r>
    </w:p>
    <w:p w14:paraId="7C72A87E" w14:textId="77777777" w:rsidR="00F36593" w:rsidRPr="00D03AE8" w:rsidRDefault="00634BF5" w:rsidP="00D03AE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Arial" w:hAnsi="Arial" w:cs="Arial"/>
        </w:rPr>
      </w:pPr>
      <w:r w:rsidRPr="00D03AE8">
        <w:rPr>
          <w:rFonts w:ascii="Arial" w:hAnsi="Arial" w:cs="Arial"/>
        </w:rPr>
        <w:t>Substance abuse prevention and treatment</w:t>
      </w:r>
    </w:p>
    <w:p w14:paraId="55B6E3C1" w14:textId="77777777" w:rsidR="00F36593" w:rsidRPr="00D03AE8" w:rsidRDefault="00F36593" w:rsidP="00F36593">
      <w:pPr>
        <w:pStyle w:val="Default"/>
        <w:rPr>
          <w:rFonts w:ascii="Arial" w:hAnsi="Arial" w:cs="Arial"/>
          <w:sz w:val="22"/>
          <w:szCs w:val="22"/>
        </w:rPr>
      </w:pPr>
    </w:p>
    <w:p w14:paraId="644C5839" w14:textId="77777777" w:rsidR="00644F39" w:rsidRPr="00D03AE8" w:rsidRDefault="00644F39" w:rsidP="00644F39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>Program Requir</w:t>
      </w:r>
      <w:r w:rsidR="001A58F6" w:rsidRPr="00D03AE8">
        <w:rPr>
          <w:rFonts w:ascii="Arial" w:hAnsi="Arial" w:cs="Arial"/>
          <w:b/>
          <w:u w:val="single"/>
        </w:rPr>
        <w:t>e</w:t>
      </w:r>
      <w:r w:rsidRPr="00D03AE8">
        <w:rPr>
          <w:rFonts w:ascii="Arial" w:hAnsi="Arial" w:cs="Arial"/>
          <w:b/>
          <w:u w:val="single"/>
        </w:rPr>
        <w:t>ments</w:t>
      </w:r>
    </w:p>
    <w:p w14:paraId="5FE17F3C" w14:textId="77777777" w:rsidR="00644F39" w:rsidRPr="00D03AE8" w:rsidRDefault="00644F39" w:rsidP="00644F39">
      <w:pPr>
        <w:pStyle w:val="Default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To accomplish the goals of the Institute, the full participation of each individual selected is necessary. To successfully complete the Institute, participants must: </w:t>
      </w:r>
    </w:p>
    <w:p w14:paraId="70A75B90" w14:textId="77777777" w:rsidR="00D03AE8" w:rsidRPr="00D03AE8" w:rsidRDefault="00644F39" w:rsidP="00D03AE8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Attend </w:t>
      </w:r>
      <w:r w:rsidR="0061032C" w:rsidRPr="00D03AE8">
        <w:rPr>
          <w:rFonts w:ascii="Arial" w:hAnsi="Arial" w:cs="Arial"/>
          <w:b/>
          <w:sz w:val="22"/>
          <w:szCs w:val="22"/>
          <w:u w:val="single"/>
        </w:rPr>
        <w:t>all</w:t>
      </w:r>
      <w:r w:rsidR="007169E1" w:rsidRPr="00D03AE8">
        <w:rPr>
          <w:rFonts w:ascii="Arial" w:hAnsi="Arial" w:cs="Arial"/>
          <w:sz w:val="22"/>
          <w:szCs w:val="22"/>
        </w:rPr>
        <w:t xml:space="preserve"> </w:t>
      </w:r>
      <w:r w:rsidRPr="00D03AE8">
        <w:rPr>
          <w:rFonts w:ascii="Arial" w:hAnsi="Arial" w:cs="Arial"/>
          <w:sz w:val="22"/>
          <w:szCs w:val="22"/>
        </w:rPr>
        <w:t xml:space="preserve">training sessions and present their project </w:t>
      </w:r>
      <w:r w:rsidR="002D5AAE" w:rsidRPr="00D03AE8">
        <w:rPr>
          <w:rFonts w:ascii="Arial" w:hAnsi="Arial" w:cs="Arial"/>
          <w:sz w:val="22"/>
          <w:szCs w:val="22"/>
        </w:rPr>
        <w:t xml:space="preserve">during the graduation </w:t>
      </w:r>
      <w:r w:rsidRPr="00D03AE8">
        <w:rPr>
          <w:rFonts w:ascii="Arial" w:hAnsi="Arial" w:cs="Arial"/>
          <w:sz w:val="22"/>
          <w:szCs w:val="22"/>
        </w:rPr>
        <w:t xml:space="preserve">session. </w:t>
      </w:r>
      <w:r w:rsidR="00165D24" w:rsidRPr="00D03AE8">
        <w:rPr>
          <w:rFonts w:ascii="Arial" w:hAnsi="Arial" w:cs="Arial"/>
          <w:sz w:val="22"/>
          <w:szCs w:val="22"/>
        </w:rPr>
        <w:t xml:space="preserve"> Those who miss </w:t>
      </w:r>
      <w:r w:rsidR="0061032C" w:rsidRPr="00D03AE8">
        <w:rPr>
          <w:rFonts w:ascii="Arial" w:hAnsi="Arial" w:cs="Arial"/>
          <w:sz w:val="22"/>
          <w:szCs w:val="22"/>
        </w:rPr>
        <w:t xml:space="preserve">any </w:t>
      </w:r>
      <w:r w:rsidR="00165D24" w:rsidRPr="00D03AE8">
        <w:rPr>
          <w:rFonts w:ascii="Arial" w:hAnsi="Arial" w:cs="Arial"/>
          <w:sz w:val="22"/>
          <w:szCs w:val="22"/>
        </w:rPr>
        <w:t xml:space="preserve">sessions </w:t>
      </w:r>
      <w:r w:rsidR="002D5AAE" w:rsidRPr="00D03AE8">
        <w:rPr>
          <w:rFonts w:ascii="Arial" w:hAnsi="Arial" w:cs="Arial"/>
          <w:sz w:val="22"/>
          <w:szCs w:val="22"/>
        </w:rPr>
        <w:t xml:space="preserve">will </w:t>
      </w:r>
      <w:r w:rsidR="00F47F48" w:rsidRPr="00D03AE8">
        <w:rPr>
          <w:rFonts w:ascii="Arial" w:hAnsi="Arial" w:cs="Arial"/>
          <w:sz w:val="22"/>
          <w:szCs w:val="22"/>
        </w:rPr>
        <w:t>be asked to withdraw from the program</w:t>
      </w:r>
      <w:r w:rsidR="008E0310" w:rsidRPr="00D03AE8">
        <w:rPr>
          <w:rFonts w:ascii="Arial" w:hAnsi="Arial" w:cs="Arial"/>
          <w:sz w:val="22"/>
          <w:szCs w:val="22"/>
        </w:rPr>
        <w:t>,</w:t>
      </w:r>
      <w:r w:rsidR="00F47F48" w:rsidRPr="00D03AE8">
        <w:rPr>
          <w:rFonts w:ascii="Arial" w:hAnsi="Arial" w:cs="Arial"/>
          <w:sz w:val="22"/>
          <w:szCs w:val="22"/>
        </w:rPr>
        <w:t xml:space="preserve"> and the grant will not be awarded</w:t>
      </w:r>
      <w:r w:rsidR="00165D24" w:rsidRPr="00D03AE8">
        <w:rPr>
          <w:rFonts w:ascii="Arial" w:hAnsi="Arial" w:cs="Arial"/>
          <w:sz w:val="22"/>
          <w:szCs w:val="22"/>
        </w:rPr>
        <w:t xml:space="preserve">. </w:t>
      </w:r>
      <w:r w:rsidR="00F47F48" w:rsidRPr="00D03AE8">
        <w:rPr>
          <w:rFonts w:ascii="Arial" w:hAnsi="Arial" w:cs="Arial"/>
          <w:sz w:val="22"/>
          <w:szCs w:val="22"/>
        </w:rPr>
        <w:t>We anticipate that CLIK will be a highly competitive program, so we ask you to carefully consider your commitment, as there are limited slots</w:t>
      </w:r>
      <w:r w:rsidR="0090236D" w:rsidRPr="00D03AE8">
        <w:rPr>
          <w:rFonts w:ascii="Arial" w:hAnsi="Arial" w:cs="Arial"/>
          <w:sz w:val="22"/>
          <w:szCs w:val="22"/>
        </w:rPr>
        <w:t>.</w:t>
      </w:r>
    </w:p>
    <w:p w14:paraId="786DAE6A" w14:textId="77777777" w:rsidR="00D03AE8" w:rsidRPr="00D03AE8" w:rsidRDefault="00DA0C23" w:rsidP="00D03AE8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Develop and implement a </w:t>
      </w:r>
      <w:r w:rsidR="00644F39" w:rsidRPr="00D03AE8">
        <w:rPr>
          <w:rFonts w:ascii="Arial" w:hAnsi="Arial" w:cs="Arial"/>
          <w:sz w:val="22"/>
          <w:szCs w:val="22"/>
        </w:rPr>
        <w:t>project</w:t>
      </w:r>
      <w:r w:rsidRPr="00D03AE8">
        <w:rPr>
          <w:rFonts w:ascii="Arial" w:hAnsi="Arial" w:cs="Arial"/>
          <w:sz w:val="22"/>
          <w:szCs w:val="22"/>
        </w:rPr>
        <w:t xml:space="preserve"> </w:t>
      </w:r>
      <w:r w:rsidR="00644F39" w:rsidRPr="00D03AE8">
        <w:rPr>
          <w:rFonts w:ascii="Arial" w:hAnsi="Arial" w:cs="Arial"/>
          <w:sz w:val="22"/>
          <w:szCs w:val="22"/>
        </w:rPr>
        <w:t xml:space="preserve">to ensure that there is a “real world deliverable” that builds organizational and community capacity. </w:t>
      </w:r>
      <w:r w:rsidR="00E60AE4" w:rsidRPr="00D03AE8">
        <w:rPr>
          <w:rFonts w:ascii="Arial" w:hAnsi="Arial" w:cs="Arial"/>
          <w:sz w:val="22"/>
          <w:szCs w:val="22"/>
          <w:u w:val="single"/>
        </w:rPr>
        <w:t xml:space="preserve">Examples of projects and a budget are provided in the FAQ document. </w:t>
      </w:r>
    </w:p>
    <w:p w14:paraId="6CF0BE80" w14:textId="77777777" w:rsidR="00D03AE8" w:rsidRPr="00D03AE8" w:rsidRDefault="00644F39" w:rsidP="00D03AE8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Provide </w:t>
      </w:r>
      <w:r w:rsidR="00366C24" w:rsidRPr="00D03AE8">
        <w:rPr>
          <w:rFonts w:ascii="Arial" w:hAnsi="Arial" w:cs="Arial"/>
          <w:sz w:val="22"/>
          <w:szCs w:val="22"/>
        </w:rPr>
        <w:t xml:space="preserve">a </w:t>
      </w:r>
      <w:r w:rsidR="00EE6D3B" w:rsidRPr="00D03AE8">
        <w:rPr>
          <w:rFonts w:ascii="Arial" w:hAnsi="Arial" w:cs="Arial"/>
          <w:sz w:val="22"/>
          <w:szCs w:val="22"/>
        </w:rPr>
        <w:t xml:space="preserve">brief </w:t>
      </w:r>
      <w:r w:rsidRPr="00D03AE8">
        <w:rPr>
          <w:rFonts w:ascii="Arial" w:hAnsi="Arial" w:cs="Arial"/>
          <w:sz w:val="22"/>
          <w:szCs w:val="22"/>
        </w:rPr>
        <w:t xml:space="preserve">6-month and 1-year </w:t>
      </w:r>
      <w:r w:rsidR="00EE6D3B" w:rsidRPr="00D03AE8">
        <w:rPr>
          <w:rFonts w:ascii="Arial" w:hAnsi="Arial" w:cs="Arial"/>
          <w:sz w:val="22"/>
          <w:szCs w:val="22"/>
        </w:rPr>
        <w:t xml:space="preserve">progress </w:t>
      </w:r>
      <w:r w:rsidRPr="00D03AE8">
        <w:rPr>
          <w:rFonts w:ascii="Arial" w:hAnsi="Arial" w:cs="Arial"/>
          <w:sz w:val="22"/>
          <w:szCs w:val="22"/>
        </w:rPr>
        <w:t>report</w:t>
      </w:r>
      <w:r w:rsidR="00A10D1D" w:rsidRPr="00D03AE8">
        <w:rPr>
          <w:rFonts w:ascii="Arial" w:hAnsi="Arial" w:cs="Arial"/>
          <w:sz w:val="22"/>
          <w:szCs w:val="22"/>
        </w:rPr>
        <w:t xml:space="preserve"> for the project</w:t>
      </w:r>
      <w:r w:rsidRPr="00D03AE8">
        <w:rPr>
          <w:rFonts w:ascii="Arial" w:hAnsi="Arial" w:cs="Arial"/>
          <w:sz w:val="22"/>
          <w:szCs w:val="22"/>
        </w:rPr>
        <w:t xml:space="preserve">. </w:t>
      </w:r>
    </w:p>
    <w:p w14:paraId="4186803F" w14:textId="16FC6D10" w:rsidR="00DA72D9" w:rsidRPr="00D03AE8" w:rsidRDefault="00DA72D9" w:rsidP="00D03AE8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Submit </w:t>
      </w:r>
      <w:r w:rsidR="008E0310" w:rsidRPr="00D03AE8">
        <w:rPr>
          <w:rFonts w:ascii="Arial" w:hAnsi="Arial" w:cs="Arial"/>
          <w:sz w:val="22"/>
          <w:szCs w:val="22"/>
        </w:rPr>
        <w:t xml:space="preserve">all </w:t>
      </w:r>
      <w:r w:rsidRPr="00D03AE8">
        <w:rPr>
          <w:rFonts w:ascii="Arial" w:hAnsi="Arial" w:cs="Arial"/>
          <w:sz w:val="22"/>
          <w:szCs w:val="22"/>
        </w:rPr>
        <w:t xml:space="preserve">required paperwork </w:t>
      </w:r>
      <w:r w:rsidR="008E0310" w:rsidRPr="00D03AE8">
        <w:rPr>
          <w:rFonts w:ascii="Arial" w:hAnsi="Arial" w:cs="Arial"/>
          <w:sz w:val="22"/>
          <w:szCs w:val="22"/>
        </w:rPr>
        <w:t>i</w:t>
      </w:r>
      <w:r w:rsidRPr="00D03AE8">
        <w:rPr>
          <w:rFonts w:ascii="Arial" w:hAnsi="Arial" w:cs="Arial"/>
          <w:sz w:val="22"/>
          <w:szCs w:val="22"/>
        </w:rPr>
        <w:t xml:space="preserve">n a timely </w:t>
      </w:r>
      <w:r w:rsidR="008E0310" w:rsidRPr="00D03AE8">
        <w:rPr>
          <w:rFonts w:ascii="Arial" w:hAnsi="Arial" w:cs="Arial"/>
          <w:sz w:val="22"/>
          <w:szCs w:val="22"/>
        </w:rPr>
        <w:t>manner.</w:t>
      </w:r>
    </w:p>
    <w:p w14:paraId="07F2B4D8" w14:textId="77777777" w:rsidR="00644F39" w:rsidRPr="00D03AE8" w:rsidRDefault="00644F39" w:rsidP="00644F39">
      <w:pPr>
        <w:pStyle w:val="Default"/>
        <w:rPr>
          <w:rFonts w:ascii="Arial" w:hAnsi="Arial" w:cs="Arial"/>
          <w:sz w:val="22"/>
          <w:szCs w:val="22"/>
        </w:rPr>
      </w:pPr>
    </w:p>
    <w:p w14:paraId="0510744D" w14:textId="77777777" w:rsidR="001A58F6" w:rsidRPr="00D03AE8" w:rsidRDefault="001A58F6" w:rsidP="001A58F6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>Program Expectations</w:t>
      </w:r>
    </w:p>
    <w:p w14:paraId="634A596E" w14:textId="77777777" w:rsidR="00644F39" w:rsidRPr="00D03AE8" w:rsidRDefault="001A58F6" w:rsidP="001A58F6">
      <w:pPr>
        <w:spacing w:after="0" w:line="240" w:lineRule="auto"/>
        <w:rPr>
          <w:rFonts w:ascii="Arial" w:hAnsi="Arial" w:cs="Arial"/>
          <w:u w:val="single"/>
        </w:rPr>
      </w:pPr>
      <w:r w:rsidRPr="00D03AE8">
        <w:rPr>
          <w:rFonts w:ascii="Arial" w:hAnsi="Arial" w:cs="Arial"/>
        </w:rPr>
        <w:t xml:space="preserve">Upon </w:t>
      </w:r>
      <w:r w:rsidR="00644F39" w:rsidRPr="00D03AE8">
        <w:rPr>
          <w:rFonts w:ascii="Arial" w:hAnsi="Arial" w:cs="Arial"/>
        </w:rPr>
        <w:t xml:space="preserve">completion of the program, leaders will have increased competencies in community research </w:t>
      </w:r>
      <w:r w:rsidR="002C46A6" w:rsidRPr="00D03AE8">
        <w:rPr>
          <w:rFonts w:ascii="Arial" w:hAnsi="Arial" w:cs="Arial"/>
        </w:rPr>
        <w:t xml:space="preserve">that </w:t>
      </w:r>
      <w:r w:rsidR="00644F39" w:rsidRPr="00D03AE8">
        <w:rPr>
          <w:rFonts w:ascii="Arial" w:hAnsi="Arial" w:cs="Arial"/>
        </w:rPr>
        <w:t>allow</w:t>
      </w:r>
      <w:r w:rsidR="003000AF" w:rsidRPr="00D03AE8">
        <w:rPr>
          <w:rFonts w:ascii="Arial" w:hAnsi="Arial" w:cs="Arial"/>
        </w:rPr>
        <w:t xml:space="preserve"> </w:t>
      </w:r>
      <w:r w:rsidR="00644F39" w:rsidRPr="00D03AE8">
        <w:rPr>
          <w:rFonts w:ascii="Arial" w:hAnsi="Arial" w:cs="Arial"/>
        </w:rPr>
        <w:t xml:space="preserve">them to access and leverage the funding needed to build capacity in their programs and organizations. The long-term goal is to improve community research capacity to address health disparities in </w:t>
      </w:r>
      <w:r w:rsidRPr="00D03AE8">
        <w:rPr>
          <w:rFonts w:ascii="Arial" w:hAnsi="Arial" w:cs="Arial"/>
        </w:rPr>
        <w:t>communities</w:t>
      </w:r>
      <w:r w:rsidR="00BD3AC0" w:rsidRPr="00D03AE8">
        <w:rPr>
          <w:rFonts w:ascii="Arial" w:hAnsi="Arial" w:cs="Arial"/>
        </w:rPr>
        <w:t xml:space="preserve">, particularly </w:t>
      </w:r>
      <w:r w:rsidRPr="00D03AE8">
        <w:rPr>
          <w:rFonts w:ascii="Arial" w:hAnsi="Arial" w:cs="Arial"/>
        </w:rPr>
        <w:t>in Appalachian Kentucky</w:t>
      </w:r>
      <w:r w:rsidR="00644F39" w:rsidRPr="00D03AE8">
        <w:rPr>
          <w:rFonts w:ascii="Arial" w:hAnsi="Arial" w:cs="Arial"/>
        </w:rPr>
        <w:t>.</w:t>
      </w:r>
    </w:p>
    <w:p w14:paraId="3655B84A" w14:textId="77777777" w:rsidR="00644F39" w:rsidRPr="00D03AE8" w:rsidRDefault="00644F39" w:rsidP="00CF0F06">
      <w:pPr>
        <w:spacing w:after="0" w:line="240" w:lineRule="auto"/>
        <w:ind w:left="360" w:hanging="360"/>
        <w:rPr>
          <w:rFonts w:ascii="Arial" w:hAnsi="Arial" w:cs="Arial"/>
          <w:b/>
        </w:rPr>
      </w:pPr>
    </w:p>
    <w:p w14:paraId="118BB4DE" w14:textId="77777777" w:rsidR="001A58F6" w:rsidRPr="00D03AE8" w:rsidRDefault="00A12EC2" w:rsidP="001A58F6">
      <w:pPr>
        <w:spacing w:after="0" w:line="240" w:lineRule="auto"/>
        <w:rPr>
          <w:rFonts w:ascii="Arial" w:hAnsi="Arial" w:cs="Arial"/>
          <w:b/>
          <w:u w:val="single"/>
        </w:rPr>
      </w:pPr>
      <w:r w:rsidRPr="00D03AE8">
        <w:rPr>
          <w:rFonts w:ascii="Arial" w:hAnsi="Arial" w:cs="Arial"/>
          <w:b/>
          <w:u w:val="single"/>
        </w:rPr>
        <w:t>Schedul</w:t>
      </w:r>
      <w:r w:rsidR="001A58F6" w:rsidRPr="00D03AE8">
        <w:rPr>
          <w:rFonts w:ascii="Arial" w:hAnsi="Arial" w:cs="Arial"/>
          <w:b/>
          <w:u w:val="single"/>
        </w:rPr>
        <w:t xml:space="preserve">ed Training </w:t>
      </w:r>
      <w:r w:rsidRPr="00D03AE8">
        <w:rPr>
          <w:rFonts w:ascii="Arial" w:hAnsi="Arial" w:cs="Arial"/>
          <w:b/>
          <w:u w:val="single"/>
        </w:rPr>
        <w:t>Topic</w:t>
      </w:r>
      <w:r w:rsidR="00165D24" w:rsidRPr="00D03AE8">
        <w:rPr>
          <w:rFonts w:ascii="Arial" w:hAnsi="Arial" w:cs="Arial"/>
          <w:b/>
          <w:u w:val="single"/>
        </w:rPr>
        <w:t>s</w:t>
      </w:r>
      <w:r w:rsidRPr="00D03AE8">
        <w:rPr>
          <w:rFonts w:ascii="Arial" w:hAnsi="Arial" w:cs="Arial"/>
          <w:b/>
          <w:u w:val="single"/>
        </w:rPr>
        <w:t xml:space="preserve"> </w:t>
      </w:r>
      <w:r w:rsidRPr="00D03AE8">
        <w:rPr>
          <w:rFonts w:ascii="Arial" w:hAnsi="Arial" w:cs="Arial"/>
          <w:u w:val="single"/>
        </w:rPr>
        <w:t>(subject to change)</w:t>
      </w:r>
    </w:p>
    <w:p w14:paraId="37A67527" w14:textId="77777777" w:rsidR="006118C9" w:rsidRPr="00D03AE8" w:rsidRDefault="006F64D9" w:rsidP="00AE4152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Quality</w:t>
      </w:r>
      <w:r w:rsidR="006118C9" w:rsidRPr="00D03AE8">
        <w:rPr>
          <w:rFonts w:ascii="Arial" w:hAnsi="Arial" w:cs="Arial"/>
          <w:i/>
          <w:iCs/>
        </w:rPr>
        <w:t xml:space="preserve"> Improvement</w:t>
      </w:r>
    </w:p>
    <w:p w14:paraId="07E91E1B" w14:textId="77777777" w:rsidR="00BD3AC0" w:rsidRPr="00D03AE8" w:rsidRDefault="00626C42" w:rsidP="00AE4152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Ensuring Evidence-</w:t>
      </w:r>
      <w:r w:rsidR="006F64D9" w:rsidRPr="00D03AE8">
        <w:rPr>
          <w:rFonts w:ascii="Arial" w:hAnsi="Arial" w:cs="Arial"/>
          <w:i/>
          <w:iCs/>
        </w:rPr>
        <w:t>Based Practice</w:t>
      </w:r>
    </w:p>
    <w:p w14:paraId="1534A97C" w14:textId="77777777" w:rsidR="00FA26E6" w:rsidRPr="00D03AE8" w:rsidRDefault="00FA26E6" w:rsidP="00AE4152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Human Subjects Protection</w:t>
      </w:r>
    </w:p>
    <w:p w14:paraId="2056ABF4" w14:textId="77777777" w:rsidR="002C46A6" w:rsidRPr="00D03AE8" w:rsidRDefault="002C46A6" w:rsidP="002C46A6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Assessing Community Health Needs</w:t>
      </w:r>
    </w:p>
    <w:p w14:paraId="380F6211" w14:textId="77777777" w:rsidR="006118C9" w:rsidRPr="00D03AE8" w:rsidRDefault="00EC0EEF" w:rsidP="00AE4152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Grant Proposal Writing</w:t>
      </w:r>
    </w:p>
    <w:p w14:paraId="41320962" w14:textId="77777777" w:rsidR="00AE4152" w:rsidRPr="00D03AE8" w:rsidRDefault="00EC0EEF" w:rsidP="00AE4152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 xml:space="preserve">Designing </w:t>
      </w:r>
      <w:r w:rsidR="00086539" w:rsidRPr="00D03AE8">
        <w:rPr>
          <w:rFonts w:ascii="Arial" w:hAnsi="Arial" w:cs="Arial"/>
          <w:i/>
          <w:iCs/>
        </w:rPr>
        <w:t>and Implementing a Solid Budget</w:t>
      </w:r>
    </w:p>
    <w:p w14:paraId="379EBAF6" w14:textId="77777777" w:rsidR="00086539" w:rsidRPr="00D03AE8" w:rsidRDefault="00115FF7" w:rsidP="00115FF7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Program Evaluation</w:t>
      </w:r>
    </w:p>
    <w:p w14:paraId="5F773859" w14:textId="77777777" w:rsidR="00115FF7" w:rsidRPr="00D03AE8" w:rsidRDefault="00115FF7" w:rsidP="00115FF7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Data Analysis</w:t>
      </w:r>
    </w:p>
    <w:p w14:paraId="7BB98505" w14:textId="77777777" w:rsidR="00FA26E6" w:rsidRPr="00D03AE8" w:rsidRDefault="00FA26E6" w:rsidP="00115FF7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Survey Development</w:t>
      </w:r>
    </w:p>
    <w:p w14:paraId="17311717" w14:textId="77777777" w:rsidR="00FA26E6" w:rsidRPr="00D03AE8" w:rsidRDefault="00FA26E6" w:rsidP="00115FF7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Accessing and Mining Public Datasets</w:t>
      </w:r>
    </w:p>
    <w:p w14:paraId="514F9403" w14:textId="77777777" w:rsidR="00FA26E6" w:rsidRPr="00D03AE8" w:rsidRDefault="00FA26E6" w:rsidP="00115FF7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Data Visualization</w:t>
      </w:r>
    </w:p>
    <w:p w14:paraId="74EE1BF1" w14:textId="77777777" w:rsidR="004E5DCD" w:rsidRPr="00D03AE8" w:rsidRDefault="004E5DCD" w:rsidP="00115FF7">
      <w:pPr>
        <w:spacing w:after="0" w:line="240" w:lineRule="auto"/>
        <w:rPr>
          <w:rFonts w:ascii="Arial" w:hAnsi="Arial" w:cs="Arial"/>
          <w:i/>
          <w:iCs/>
        </w:rPr>
      </w:pPr>
      <w:r w:rsidRPr="00D03AE8">
        <w:rPr>
          <w:rFonts w:ascii="Arial" w:hAnsi="Arial" w:cs="Arial"/>
          <w:i/>
          <w:iCs/>
        </w:rPr>
        <w:t>Advanced Public Speaking</w:t>
      </w:r>
    </w:p>
    <w:p w14:paraId="6DB2D91F" w14:textId="77777777" w:rsidR="00BD3AC0" w:rsidRPr="00D03AE8" w:rsidRDefault="00BD3AC0" w:rsidP="00AE4152">
      <w:pPr>
        <w:spacing w:after="0" w:line="240" w:lineRule="auto"/>
        <w:rPr>
          <w:rFonts w:ascii="Arial" w:hAnsi="Arial" w:cs="Arial"/>
          <w:i/>
          <w:iCs/>
        </w:rPr>
      </w:pPr>
    </w:p>
    <w:p w14:paraId="01405BBF" w14:textId="77777777" w:rsidR="00BD3AC0" w:rsidRPr="00D03AE8" w:rsidRDefault="00BC4320" w:rsidP="00AE4152">
      <w:pPr>
        <w:spacing w:after="0" w:line="240" w:lineRule="auto"/>
        <w:rPr>
          <w:rFonts w:ascii="Arial" w:hAnsi="Arial" w:cs="Arial"/>
          <w:b/>
          <w:iCs/>
          <w:u w:val="single"/>
        </w:rPr>
      </w:pPr>
      <w:r w:rsidRPr="00D03AE8">
        <w:rPr>
          <w:rFonts w:ascii="Arial" w:hAnsi="Arial" w:cs="Arial"/>
          <w:b/>
          <w:iCs/>
          <w:u w:val="single"/>
        </w:rPr>
        <w:t>Graduation</w:t>
      </w:r>
    </w:p>
    <w:p w14:paraId="40664409" w14:textId="3ACDB3CB" w:rsidR="00BA0086" w:rsidRPr="00D03AE8" w:rsidRDefault="004E5DCD" w:rsidP="00AE4152">
      <w:pPr>
        <w:spacing w:after="0" w:line="240" w:lineRule="auto"/>
        <w:rPr>
          <w:rFonts w:ascii="Arial" w:hAnsi="Arial" w:cs="Arial"/>
          <w:iCs/>
        </w:rPr>
      </w:pPr>
      <w:r w:rsidRPr="00D03AE8">
        <w:rPr>
          <w:rFonts w:ascii="Arial" w:hAnsi="Arial" w:cs="Arial"/>
          <w:iCs/>
        </w:rPr>
        <w:t xml:space="preserve">Participants </w:t>
      </w:r>
      <w:r w:rsidR="006118C9" w:rsidRPr="00D03AE8">
        <w:rPr>
          <w:rFonts w:ascii="Arial" w:hAnsi="Arial" w:cs="Arial"/>
          <w:iCs/>
        </w:rPr>
        <w:t>present their projects during the</w:t>
      </w:r>
      <w:r w:rsidR="00D03AE8">
        <w:rPr>
          <w:rFonts w:ascii="Arial" w:hAnsi="Arial" w:cs="Arial"/>
          <w:iCs/>
        </w:rPr>
        <w:t xml:space="preserve"> 2024</w:t>
      </w:r>
      <w:r w:rsidR="006118C9" w:rsidRPr="00D03AE8">
        <w:rPr>
          <w:rFonts w:ascii="Arial" w:hAnsi="Arial" w:cs="Arial"/>
          <w:iCs/>
        </w:rPr>
        <w:t xml:space="preserve"> </w:t>
      </w:r>
      <w:r w:rsidR="00973490" w:rsidRPr="00D03AE8">
        <w:rPr>
          <w:rFonts w:ascii="Arial" w:hAnsi="Arial" w:cs="Arial"/>
          <w:iCs/>
        </w:rPr>
        <w:t>UK CCTS Spring Conference</w:t>
      </w:r>
      <w:r w:rsidR="009C7D50" w:rsidRPr="00D03AE8">
        <w:rPr>
          <w:rFonts w:ascii="Arial" w:hAnsi="Arial" w:cs="Arial"/>
          <w:iCs/>
        </w:rPr>
        <w:t xml:space="preserve"> in Lexington</w:t>
      </w:r>
      <w:r w:rsidRPr="00D03AE8">
        <w:rPr>
          <w:rFonts w:ascii="Arial" w:hAnsi="Arial" w:cs="Arial"/>
          <w:iCs/>
        </w:rPr>
        <w:t xml:space="preserve">, where they will be recognized as </w:t>
      </w:r>
      <w:r w:rsidR="00D03AE8" w:rsidRPr="00D03AE8">
        <w:rPr>
          <w:rFonts w:ascii="Arial" w:hAnsi="Arial" w:cs="Arial"/>
          <w:iCs/>
        </w:rPr>
        <w:t>Community Leadership Institute of Kentucky</w:t>
      </w:r>
      <w:r w:rsidR="00D03AE8">
        <w:rPr>
          <w:rFonts w:ascii="Arial" w:hAnsi="Arial" w:cs="Arial"/>
          <w:iCs/>
        </w:rPr>
        <w:t xml:space="preserve"> graduates.</w:t>
      </w:r>
      <w:r w:rsidRPr="00D03AE8">
        <w:rPr>
          <w:rFonts w:ascii="Arial" w:hAnsi="Arial" w:cs="Arial"/>
          <w:iCs/>
        </w:rPr>
        <w:t xml:space="preserve"> </w:t>
      </w:r>
    </w:p>
    <w:p w14:paraId="00E4D803" w14:textId="77777777" w:rsidR="00086539" w:rsidRPr="00D03AE8" w:rsidRDefault="00086539" w:rsidP="00361F8C">
      <w:pPr>
        <w:spacing w:after="0" w:line="240" w:lineRule="auto"/>
        <w:rPr>
          <w:rFonts w:ascii="Arial" w:hAnsi="Arial" w:cs="Arial"/>
          <w:u w:val="single"/>
        </w:rPr>
      </w:pPr>
    </w:p>
    <w:p w14:paraId="663F9A2E" w14:textId="77777777" w:rsidR="00AE4152" w:rsidRPr="00D03AE8" w:rsidRDefault="00AE4152" w:rsidP="00086539">
      <w:pPr>
        <w:rPr>
          <w:rFonts w:ascii="Arial" w:hAnsi="Arial" w:cs="Arial"/>
          <w:u w:val="single"/>
        </w:rPr>
      </w:pPr>
      <w:r w:rsidRPr="00D03AE8">
        <w:rPr>
          <w:rFonts w:ascii="Arial" w:hAnsi="Arial" w:cs="Arial"/>
          <w:b/>
          <w:u w:val="single"/>
        </w:rPr>
        <w:t xml:space="preserve">Training Location and Schedule </w:t>
      </w:r>
    </w:p>
    <w:p w14:paraId="310AC9EA" w14:textId="51D3D7D3" w:rsidR="00BD3AC0" w:rsidRPr="00D03AE8" w:rsidRDefault="00AE4152" w:rsidP="00626C42">
      <w:pPr>
        <w:pStyle w:val="Default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Training sessions </w:t>
      </w:r>
      <w:r w:rsidR="000550E6" w:rsidRPr="00D03AE8">
        <w:rPr>
          <w:rFonts w:ascii="Arial" w:hAnsi="Arial" w:cs="Arial"/>
          <w:sz w:val="22"/>
          <w:szCs w:val="22"/>
        </w:rPr>
        <w:t xml:space="preserve">will </w:t>
      </w:r>
      <w:r w:rsidRPr="00D03AE8">
        <w:rPr>
          <w:rFonts w:ascii="Arial" w:hAnsi="Arial" w:cs="Arial"/>
          <w:sz w:val="22"/>
          <w:szCs w:val="22"/>
        </w:rPr>
        <w:t xml:space="preserve">take place </w:t>
      </w:r>
      <w:r w:rsidR="00BA0086" w:rsidRPr="00D03AE8">
        <w:rPr>
          <w:rFonts w:ascii="Arial" w:hAnsi="Arial" w:cs="Arial"/>
          <w:sz w:val="22"/>
          <w:szCs w:val="22"/>
        </w:rPr>
        <w:t xml:space="preserve">in-person in Hazard, at the Center of Excellence in Rural Health, on </w:t>
      </w:r>
      <w:r w:rsidR="00470539" w:rsidRPr="00D03AE8">
        <w:rPr>
          <w:rFonts w:ascii="Arial" w:hAnsi="Arial" w:cs="Arial"/>
          <w:sz w:val="22"/>
          <w:szCs w:val="22"/>
        </w:rPr>
        <w:t xml:space="preserve">March 28, April 4, April 11, April </w:t>
      </w:r>
      <w:r w:rsidR="00AB5C38">
        <w:rPr>
          <w:rFonts w:ascii="Arial" w:hAnsi="Arial" w:cs="Arial"/>
          <w:sz w:val="22"/>
          <w:szCs w:val="22"/>
        </w:rPr>
        <w:t>25</w:t>
      </w:r>
      <w:r w:rsidR="00470539" w:rsidRPr="00D03AE8">
        <w:rPr>
          <w:rFonts w:ascii="Arial" w:hAnsi="Arial" w:cs="Arial"/>
          <w:sz w:val="22"/>
          <w:szCs w:val="22"/>
        </w:rPr>
        <w:t xml:space="preserve">, and May </w:t>
      </w:r>
      <w:r w:rsidR="00D03AE8" w:rsidRPr="00D03AE8">
        <w:rPr>
          <w:rFonts w:ascii="Arial" w:hAnsi="Arial" w:cs="Arial"/>
          <w:sz w:val="22"/>
          <w:szCs w:val="22"/>
        </w:rPr>
        <w:t>2.</w:t>
      </w:r>
      <w:r w:rsidR="00EC0EEF" w:rsidRPr="00D03AE8">
        <w:rPr>
          <w:rFonts w:ascii="Arial" w:hAnsi="Arial" w:cs="Arial"/>
          <w:sz w:val="22"/>
          <w:szCs w:val="22"/>
        </w:rPr>
        <w:t xml:space="preserve">  </w:t>
      </w:r>
      <w:r w:rsidR="00A10D1D" w:rsidRPr="00D03AE8">
        <w:rPr>
          <w:rFonts w:ascii="Arial" w:hAnsi="Arial" w:cs="Arial"/>
          <w:sz w:val="22"/>
          <w:szCs w:val="22"/>
        </w:rPr>
        <w:t xml:space="preserve">Following the training dates, mentoring and technical assistance will be available throughout the year as participants’ projects are implemented and completed. </w:t>
      </w:r>
      <w:r w:rsidR="004E5DCD" w:rsidRPr="00D03AE8">
        <w:rPr>
          <w:rFonts w:ascii="Arial" w:hAnsi="Arial" w:cs="Arial"/>
          <w:sz w:val="22"/>
          <w:szCs w:val="22"/>
        </w:rPr>
        <w:t>P</w:t>
      </w:r>
      <w:r w:rsidR="00EC0EEF" w:rsidRPr="00D03AE8">
        <w:rPr>
          <w:rFonts w:ascii="Arial" w:hAnsi="Arial" w:cs="Arial"/>
          <w:sz w:val="22"/>
          <w:szCs w:val="22"/>
        </w:rPr>
        <w:t xml:space="preserve">articipants will </w:t>
      </w:r>
      <w:r w:rsidR="00BD3AC0" w:rsidRPr="00D03AE8">
        <w:rPr>
          <w:rFonts w:ascii="Arial" w:hAnsi="Arial" w:cs="Arial"/>
          <w:sz w:val="22"/>
          <w:szCs w:val="22"/>
        </w:rPr>
        <w:t xml:space="preserve">be encouraged to </w:t>
      </w:r>
      <w:r w:rsidR="00EC0EEF" w:rsidRPr="00D03AE8">
        <w:rPr>
          <w:rFonts w:ascii="Arial" w:hAnsi="Arial" w:cs="Arial"/>
          <w:sz w:val="22"/>
          <w:szCs w:val="22"/>
        </w:rPr>
        <w:t>wo</w:t>
      </w:r>
      <w:r w:rsidR="004E5DCD" w:rsidRPr="00D03AE8">
        <w:rPr>
          <w:rFonts w:ascii="Arial" w:hAnsi="Arial" w:cs="Arial"/>
          <w:sz w:val="22"/>
          <w:szCs w:val="22"/>
        </w:rPr>
        <w:t xml:space="preserve">rk on their individual projects, network and meet with mentors during </w:t>
      </w:r>
      <w:r w:rsidR="00BA0086" w:rsidRPr="00D03AE8">
        <w:rPr>
          <w:rFonts w:ascii="Arial" w:hAnsi="Arial" w:cs="Arial"/>
          <w:sz w:val="22"/>
          <w:szCs w:val="22"/>
        </w:rPr>
        <w:t>all sessions</w:t>
      </w:r>
      <w:r w:rsidR="00EC0EEF" w:rsidRPr="00D03AE8">
        <w:rPr>
          <w:rFonts w:ascii="Arial" w:hAnsi="Arial" w:cs="Arial"/>
          <w:sz w:val="22"/>
          <w:szCs w:val="22"/>
        </w:rPr>
        <w:t xml:space="preserve">. </w:t>
      </w:r>
      <w:r w:rsidR="00BD3AC0" w:rsidRPr="00D03AE8">
        <w:rPr>
          <w:rFonts w:ascii="Arial" w:hAnsi="Arial" w:cs="Arial"/>
          <w:sz w:val="22"/>
          <w:szCs w:val="22"/>
        </w:rPr>
        <w:t xml:space="preserve"> </w:t>
      </w:r>
      <w:r w:rsidR="00165D24" w:rsidRPr="00D03AE8">
        <w:rPr>
          <w:rFonts w:ascii="Arial" w:hAnsi="Arial" w:cs="Arial"/>
          <w:sz w:val="22"/>
          <w:szCs w:val="22"/>
        </w:rPr>
        <w:t>Please revi</w:t>
      </w:r>
      <w:r w:rsidR="000D42AE" w:rsidRPr="00D03AE8">
        <w:rPr>
          <w:rFonts w:ascii="Arial" w:hAnsi="Arial" w:cs="Arial"/>
          <w:sz w:val="22"/>
          <w:szCs w:val="22"/>
        </w:rPr>
        <w:t>ew the list of tentative training</w:t>
      </w:r>
      <w:r w:rsidR="00165D24" w:rsidRPr="00D03AE8">
        <w:rPr>
          <w:rFonts w:ascii="Arial" w:hAnsi="Arial" w:cs="Arial"/>
          <w:sz w:val="22"/>
          <w:szCs w:val="22"/>
        </w:rPr>
        <w:t xml:space="preserve"> dates to </w:t>
      </w:r>
      <w:r w:rsidR="00D03AE8">
        <w:rPr>
          <w:rFonts w:ascii="Arial" w:hAnsi="Arial" w:cs="Arial"/>
          <w:sz w:val="22"/>
          <w:szCs w:val="22"/>
        </w:rPr>
        <w:t>ensure</w:t>
      </w:r>
      <w:r w:rsidR="00165D24" w:rsidRPr="00D03AE8">
        <w:rPr>
          <w:rFonts w:ascii="Arial" w:hAnsi="Arial" w:cs="Arial"/>
          <w:sz w:val="22"/>
          <w:szCs w:val="22"/>
        </w:rPr>
        <w:t xml:space="preserve"> we can expect your full participation should you be selected. </w:t>
      </w:r>
    </w:p>
    <w:p w14:paraId="05F0F2A0" w14:textId="77777777" w:rsidR="004B2257" w:rsidRPr="00D03AE8" w:rsidRDefault="004B2257" w:rsidP="00086539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079884B9" w14:textId="77777777" w:rsidR="00B40E92" w:rsidRPr="00AB5C38" w:rsidRDefault="00B40E92" w:rsidP="00B40E92">
      <w:pPr>
        <w:pStyle w:val="Default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 w:rsidRPr="00AB5C38">
        <w:rPr>
          <w:rFonts w:ascii="Arial" w:hAnsi="Arial" w:cs="Arial"/>
          <w:b/>
          <w:bCs/>
          <w:color w:val="0000FF"/>
          <w:sz w:val="22"/>
          <w:szCs w:val="22"/>
        </w:rPr>
        <w:t>TOPICS AND DATES*</w:t>
      </w:r>
    </w:p>
    <w:p w14:paraId="01286136" w14:textId="77777777" w:rsidR="00876875" w:rsidRPr="00D03AE8" w:rsidRDefault="00876875" w:rsidP="0087687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5260A58" w14:textId="77777777" w:rsidR="00876875" w:rsidRPr="00D03AE8" w:rsidRDefault="00876875" w:rsidP="0087687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CLIK Orientation</w:t>
      </w:r>
    </w:p>
    <w:p w14:paraId="1F678E84" w14:textId="77777777" w:rsidR="00876875" w:rsidRPr="00D03AE8" w:rsidRDefault="00876875" w:rsidP="0087687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 xml:space="preserve">Advanced Public Speaking Workshop </w:t>
      </w:r>
    </w:p>
    <w:p w14:paraId="62D313EF" w14:textId="3A44CF59" w:rsidR="00876875" w:rsidRPr="00D03AE8" w:rsidRDefault="006B3940" w:rsidP="0087687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Date: </w:t>
      </w:r>
      <w:r w:rsidR="00470539" w:rsidRPr="00D03AE8">
        <w:rPr>
          <w:rFonts w:ascii="Arial" w:hAnsi="Arial" w:cs="Arial"/>
          <w:sz w:val="22"/>
          <w:szCs w:val="22"/>
        </w:rPr>
        <w:t>Tuesday</w:t>
      </w:r>
      <w:r w:rsidRPr="00D03AE8">
        <w:rPr>
          <w:rFonts w:ascii="Arial" w:hAnsi="Arial" w:cs="Arial"/>
          <w:sz w:val="22"/>
          <w:szCs w:val="22"/>
        </w:rPr>
        <w:t xml:space="preserve">, </w:t>
      </w:r>
      <w:r w:rsidR="00BA0086" w:rsidRPr="00D03AE8">
        <w:rPr>
          <w:rFonts w:ascii="Arial" w:hAnsi="Arial" w:cs="Arial"/>
          <w:sz w:val="22"/>
          <w:szCs w:val="22"/>
        </w:rPr>
        <w:t>March 28, 202</w:t>
      </w:r>
      <w:r w:rsidR="008E2BEC" w:rsidRPr="00D03AE8">
        <w:rPr>
          <w:rFonts w:ascii="Arial" w:hAnsi="Arial" w:cs="Arial"/>
          <w:sz w:val="22"/>
          <w:szCs w:val="22"/>
        </w:rPr>
        <w:t>3</w:t>
      </w:r>
    </w:p>
    <w:p w14:paraId="56B0984B" w14:textId="77BA6BA8" w:rsidR="00876875" w:rsidRPr="00D03AE8" w:rsidRDefault="00876875" w:rsidP="0087687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Time:  </w:t>
      </w:r>
      <w:r w:rsidR="00470539" w:rsidRPr="00D03AE8">
        <w:rPr>
          <w:rFonts w:ascii="Arial" w:hAnsi="Arial" w:cs="Arial"/>
          <w:sz w:val="22"/>
          <w:szCs w:val="22"/>
        </w:rPr>
        <w:t>8</w:t>
      </w:r>
      <w:r w:rsidRPr="00D03AE8">
        <w:rPr>
          <w:rFonts w:ascii="Arial" w:hAnsi="Arial" w:cs="Arial"/>
          <w:sz w:val="22"/>
          <w:szCs w:val="22"/>
        </w:rPr>
        <w:t xml:space="preserve">:00 </w:t>
      </w:r>
      <w:r w:rsidR="00470539" w:rsidRPr="00D03AE8">
        <w:rPr>
          <w:rFonts w:ascii="Arial" w:hAnsi="Arial" w:cs="Arial"/>
          <w:sz w:val="22"/>
          <w:szCs w:val="22"/>
        </w:rPr>
        <w:t xml:space="preserve">am </w:t>
      </w:r>
      <w:r w:rsidRPr="00D03AE8">
        <w:rPr>
          <w:rFonts w:ascii="Arial" w:hAnsi="Arial" w:cs="Arial"/>
          <w:sz w:val="22"/>
          <w:szCs w:val="22"/>
        </w:rPr>
        <w:t xml:space="preserve">– </w:t>
      </w:r>
      <w:r w:rsidR="00A82959" w:rsidRPr="00D03AE8">
        <w:rPr>
          <w:rFonts w:ascii="Arial" w:hAnsi="Arial" w:cs="Arial"/>
          <w:sz w:val="22"/>
          <w:szCs w:val="22"/>
        </w:rPr>
        <w:t>4:00</w:t>
      </w:r>
      <w:r w:rsidRPr="00D03AE8">
        <w:rPr>
          <w:rFonts w:ascii="Arial" w:hAnsi="Arial" w:cs="Arial"/>
          <w:sz w:val="22"/>
          <w:szCs w:val="22"/>
        </w:rPr>
        <w:t xml:space="preserve"> pm</w:t>
      </w:r>
    </w:p>
    <w:p w14:paraId="4FCF5CF2" w14:textId="77777777" w:rsidR="00876875" w:rsidRPr="00D03AE8" w:rsidRDefault="00876875" w:rsidP="00626C4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40721BF" w14:textId="77777777" w:rsidR="00F74734" w:rsidRPr="00D03AE8" w:rsidRDefault="00470539" w:rsidP="00F7473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Accessing and Mining Public Data Sets</w:t>
      </w:r>
      <w:r w:rsidR="00F74734">
        <w:rPr>
          <w:rFonts w:ascii="Arial" w:hAnsi="Arial" w:cs="Arial"/>
          <w:b/>
          <w:sz w:val="22"/>
          <w:szCs w:val="22"/>
        </w:rPr>
        <w:t xml:space="preserve"> / </w:t>
      </w:r>
      <w:r w:rsidR="00F74734" w:rsidRPr="00D03AE8">
        <w:rPr>
          <w:rFonts w:ascii="Arial" w:hAnsi="Arial" w:cs="Arial"/>
          <w:b/>
          <w:sz w:val="22"/>
          <w:szCs w:val="22"/>
        </w:rPr>
        <w:t>Data Visualization</w:t>
      </w:r>
    </w:p>
    <w:p w14:paraId="1024C5BC" w14:textId="216419FB" w:rsidR="00470539" w:rsidRDefault="00470539" w:rsidP="0047053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Human Subjects Protection</w:t>
      </w:r>
    </w:p>
    <w:p w14:paraId="3AD544FF" w14:textId="77777777" w:rsidR="00F74734" w:rsidRPr="00D03AE8" w:rsidRDefault="00F74734" w:rsidP="00F7473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Program Evaluation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Pr="00D03AE8">
        <w:rPr>
          <w:rFonts w:ascii="Arial" w:hAnsi="Arial" w:cs="Arial"/>
          <w:b/>
          <w:sz w:val="22"/>
          <w:szCs w:val="22"/>
        </w:rPr>
        <w:t>Data Analysis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Pr="00D03AE8">
        <w:rPr>
          <w:rFonts w:ascii="Arial" w:hAnsi="Arial" w:cs="Arial"/>
          <w:b/>
          <w:sz w:val="22"/>
          <w:szCs w:val="22"/>
        </w:rPr>
        <w:t>Survey Development</w:t>
      </w:r>
    </w:p>
    <w:p w14:paraId="77C07E0A" w14:textId="5517854E" w:rsidR="00B40E92" w:rsidRPr="00D03AE8" w:rsidRDefault="00B40E92" w:rsidP="00B40E9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Date: </w:t>
      </w:r>
      <w:r w:rsidR="00470539" w:rsidRPr="00D03AE8">
        <w:rPr>
          <w:rFonts w:ascii="Arial" w:hAnsi="Arial" w:cs="Arial"/>
          <w:sz w:val="22"/>
          <w:szCs w:val="22"/>
        </w:rPr>
        <w:t>Tuesday</w:t>
      </w:r>
      <w:r w:rsidR="00A82959" w:rsidRPr="00D03AE8">
        <w:rPr>
          <w:rFonts w:ascii="Arial" w:hAnsi="Arial" w:cs="Arial"/>
          <w:sz w:val="22"/>
          <w:szCs w:val="22"/>
        </w:rPr>
        <w:t xml:space="preserve">, </w:t>
      </w:r>
      <w:r w:rsidR="00BA0086" w:rsidRPr="00D03AE8">
        <w:rPr>
          <w:rFonts w:ascii="Arial" w:hAnsi="Arial" w:cs="Arial"/>
          <w:sz w:val="22"/>
          <w:szCs w:val="22"/>
        </w:rPr>
        <w:t>April 4, 202</w:t>
      </w:r>
      <w:r w:rsidR="008E2BEC" w:rsidRPr="00D03AE8">
        <w:rPr>
          <w:rFonts w:ascii="Arial" w:hAnsi="Arial" w:cs="Arial"/>
          <w:sz w:val="22"/>
          <w:szCs w:val="22"/>
        </w:rPr>
        <w:t>3</w:t>
      </w:r>
    </w:p>
    <w:p w14:paraId="2EB04ADB" w14:textId="642EC616" w:rsidR="00086539" w:rsidRPr="00D03AE8" w:rsidRDefault="00876875" w:rsidP="00A1268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Time:  </w:t>
      </w:r>
      <w:r w:rsidR="00470539" w:rsidRPr="00D03AE8">
        <w:rPr>
          <w:rFonts w:ascii="Arial" w:hAnsi="Arial" w:cs="Arial"/>
          <w:sz w:val="22"/>
          <w:szCs w:val="22"/>
        </w:rPr>
        <w:t>8</w:t>
      </w:r>
      <w:r w:rsidR="00A82959" w:rsidRPr="00D03AE8">
        <w:rPr>
          <w:rFonts w:ascii="Arial" w:hAnsi="Arial" w:cs="Arial"/>
          <w:sz w:val="22"/>
          <w:szCs w:val="22"/>
        </w:rPr>
        <w:t xml:space="preserve">:00 </w:t>
      </w:r>
      <w:r w:rsidR="00470539" w:rsidRPr="00D03AE8">
        <w:rPr>
          <w:rFonts w:ascii="Arial" w:hAnsi="Arial" w:cs="Arial"/>
          <w:sz w:val="22"/>
          <w:szCs w:val="22"/>
        </w:rPr>
        <w:t>am</w:t>
      </w:r>
      <w:r w:rsidRPr="00D03AE8">
        <w:rPr>
          <w:rFonts w:ascii="Arial" w:hAnsi="Arial" w:cs="Arial"/>
          <w:sz w:val="22"/>
          <w:szCs w:val="22"/>
        </w:rPr>
        <w:t xml:space="preserve"> – 4:00 pm</w:t>
      </w:r>
    </w:p>
    <w:p w14:paraId="71E85EDE" w14:textId="77777777" w:rsidR="00D03AE8" w:rsidRDefault="00D03AE8" w:rsidP="00470539">
      <w:pPr>
        <w:spacing w:after="0" w:line="240" w:lineRule="auto"/>
        <w:jc w:val="center"/>
        <w:rPr>
          <w:rFonts w:ascii="Arial" w:hAnsi="Arial" w:cs="Arial"/>
          <w:b/>
        </w:rPr>
      </w:pPr>
    </w:p>
    <w:p w14:paraId="7606ED4A" w14:textId="3EE45884" w:rsidR="00470539" w:rsidRDefault="00470539" w:rsidP="00D03AE8">
      <w:pPr>
        <w:pStyle w:val="Default"/>
        <w:jc w:val="center"/>
        <w:rPr>
          <w:rFonts w:ascii="Arial" w:hAnsi="Arial" w:cs="Arial"/>
          <w:b/>
          <w:iCs/>
          <w:sz w:val="22"/>
          <w:szCs w:val="22"/>
        </w:rPr>
      </w:pPr>
      <w:r w:rsidRPr="00D03AE8">
        <w:rPr>
          <w:rFonts w:ascii="Arial" w:hAnsi="Arial" w:cs="Arial"/>
          <w:b/>
          <w:iCs/>
          <w:sz w:val="22"/>
          <w:szCs w:val="22"/>
        </w:rPr>
        <w:t>Assessing Community Health Needs</w:t>
      </w:r>
    </w:p>
    <w:p w14:paraId="59249FC9" w14:textId="04924384" w:rsidR="00AB5C38" w:rsidRPr="00D03AE8" w:rsidRDefault="00AB5C38" w:rsidP="00AB5C38">
      <w:pPr>
        <w:spacing w:after="0" w:line="240" w:lineRule="auto"/>
        <w:jc w:val="center"/>
        <w:rPr>
          <w:rFonts w:ascii="Arial" w:hAnsi="Arial" w:cs="Arial"/>
          <w:b/>
        </w:rPr>
      </w:pPr>
      <w:r w:rsidRPr="00D03AE8">
        <w:rPr>
          <w:rFonts w:ascii="Arial" w:hAnsi="Arial" w:cs="Arial"/>
          <w:b/>
        </w:rPr>
        <w:t>Quality Improvement</w:t>
      </w:r>
      <w:r>
        <w:rPr>
          <w:rFonts w:ascii="Arial" w:hAnsi="Arial" w:cs="Arial"/>
          <w:b/>
        </w:rPr>
        <w:t xml:space="preserve"> / </w:t>
      </w:r>
      <w:r w:rsidRPr="00D03AE8">
        <w:rPr>
          <w:rFonts w:ascii="Arial" w:hAnsi="Arial" w:cs="Arial"/>
          <w:b/>
        </w:rPr>
        <w:t>Ensuring Evidence-Based Practice</w:t>
      </w:r>
      <w:r>
        <w:rPr>
          <w:rFonts w:ascii="Arial" w:hAnsi="Arial" w:cs="Arial"/>
          <w:b/>
        </w:rPr>
        <w:t xml:space="preserve"> </w:t>
      </w:r>
    </w:p>
    <w:p w14:paraId="7E9AC473" w14:textId="035A2C75" w:rsidR="00773B66" w:rsidRPr="00D03AE8" w:rsidRDefault="00773B66" w:rsidP="00773B6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Date: </w:t>
      </w:r>
      <w:r w:rsidR="00470539" w:rsidRPr="00D03AE8">
        <w:rPr>
          <w:rFonts w:ascii="Arial" w:hAnsi="Arial" w:cs="Arial"/>
          <w:sz w:val="22"/>
          <w:szCs w:val="22"/>
        </w:rPr>
        <w:t>Tuesday</w:t>
      </w:r>
      <w:r w:rsidRPr="00D03AE8">
        <w:rPr>
          <w:rFonts w:ascii="Arial" w:hAnsi="Arial" w:cs="Arial"/>
          <w:sz w:val="22"/>
          <w:szCs w:val="22"/>
        </w:rPr>
        <w:t xml:space="preserve">, </w:t>
      </w:r>
      <w:r w:rsidR="00BA0086" w:rsidRPr="00D03AE8">
        <w:rPr>
          <w:rFonts w:ascii="Arial" w:hAnsi="Arial" w:cs="Arial"/>
          <w:sz w:val="22"/>
          <w:szCs w:val="22"/>
        </w:rPr>
        <w:t>April 11, 202</w:t>
      </w:r>
      <w:r w:rsidR="008E2BEC" w:rsidRPr="00D03AE8">
        <w:rPr>
          <w:rFonts w:ascii="Arial" w:hAnsi="Arial" w:cs="Arial"/>
          <w:sz w:val="22"/>
          <w:szCs w:val="22"/>
        </w:rPr>
        <w:t>3</w:t>
      </w:r>
    </w:p>
    <w:p w14:paraId="3A4794FA" w14:textId="6B6000F5" w:rsidR="00470539" w:rsidRDefault="00470539" w:rsidP="0047053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>Time:  8:00 am – 4:00 pm</w:t>
      </w:r>
    </w:p>
    <w:p w14:paraId="5D11AD17" w14:textId="0A2A2F63" w:rsidR="00AB5C38" w:rsidRDefault="00AB5C38" w:rsidP="0047053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F68AF40" w14:textId="7B1F9105" w:rsidR="00AB5C38" w:rsidRPr="00AB5C38" w:rsidRDefault="00AB5C38" w:rsidP="0047053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B5C38">
        <w:rPr>
          <w:rFonts w:ascii="Arial" w:hAnsi="Arial" w:cs="Arial"/>
          <w:b/>
          <w:bCs/>
          <w:sz w:val="22"/>
          <w:szCs w:val="22"/>
          <w:u w:val="single"/>
        </w:rPr>
        <w:t>No meeting on April 18, 2023</w:t>
      </w:r>
    </w:p>
    <w:p w14:paraId="3C348BE6" w14:textId="21D74B6A" w:rsidR="00D27DD0" w:rsidRPr="00D03AE8" w:rsidRDefault="00D27DD0" w:rsidP="00A1268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D778093" w14:textId="77777777" w:rsidR="00470539" w:rsidRPr="00D03AE8" w:rsidRDefault="00470539" w:rsidP="0047053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Designing and Implementing a Solid Budget</w:t>
      </w:r>
    </w:p>
    <w:p w14:paraId="0F11297E" w14:textId="77777777" w:rsidR="00470539" w:rsidRPr="00D03AE8" w:rsidRDefault="00470539" w:rsidP="0047053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Grant Proposal Writing</w:t>
      </w:r>
    </w:p>
    <w:p w14:paraId="0B308A4F" w14:textId="0556BB67" w:rsidR="00A1268C" w:rsidRPr="00AB5C38" w:rsidRDefault="00A1268C" w:rsidP="00A1268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B5C38">
        <w:rPr>
          <w:rFonts w:ascii="Arial" w:hAnsi="Arial" w:cs="Arial"/>
          <w:sz w:val="22"/>
          <w:szCs w:val="22"/>
        </w:rPr>
        <w:t xml:space="preserve">Date: </w:t>
      </w:r>
      <w:r w:rsidR="00470539" w:rsidRPr="00AB5C38">
        <w:rPr>
          <w:rFonts w:ascii="Arial" w:hAnsi="Arial" w:cs="Arial"/>
          <w:sz w:val="22"/>
          <w:szCs w:val="22"/>
        </w:rPr>
        <w:t>Tuesday</w:t>
      </w:r>
      <w:r w:rsidR="008E0310" w:rsidRPr="00AB5C38">
        <w:rPr>
          <w:rFonts w:ascii="Arial" w:hAnsi="Arial" w:cs="Arial"/>
          <w:sz w:val="22"/>
          <w:szCs w:val="22"/>
        </w:rPr>
        <w:t xml:space="preserve">, </w:t>
      </w:r>
      <w:r w:rsidR="00BA0086" w:rsidRPr="00AB5C38">
        <w:rPr>
          <w:rFonts w:ascii="Arial" w:hAnsi="Arial" w:cs="Arial"/>
          <w:sz w:val="22"/>
          <w:szCs w:val="22"/>
        </w:rPr>
        <w:t xml:space="preserve">April </w:t>
      </w:r>
      <w:r w:rsidR="00AB5C38" w:rsidRPr="00AB5C38">
        <w:rPr>
          <w:rFonts w:ascii="Arial" w:hAnsi="Arial" w:cs="Arial"/>
          <w:sz w:val="22"/>
          <w:szCs w:val="22"/>
        </w:rPr>
        <w:t>25</w:t>
      </w:r>
      <w:r w:rsidR="00BA0086" w:rsidRPr="00AB5C38">
        <w:rPr>
          <w:rFonts w:ascii="Arial" w:hAnsi="Arial" w:cs="Arial"/>
          <w:sz w:val="22"/>
          <w:szCs w:val="22"/>
        </w:rPr>
        <w:t>, 202</w:t>
      </w:r>
      <w:r w:rsidR="008E2BEC" w:rsidRPr="00AB5C38">
        <w:rPr>
          <w:rFonts w:ascii="Arial" w:hAnsi="Arial" w:cs="Arial"/>
          <w:sz w:val="22"/>
          <w:szCs w:val="22"/>
        </w:rPr>
        <w:t>3</w:t>
      </w:r>
    </w:p>
    <w:p w14:paraId="672B16D5" w14:textId="77777777" w:rsidR="00470539" w:rsidRPr="00D03AE8" w:rsidRDefault="00470539" w:rsidP="0047053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B5C38">
        <w:rPr>
          <w:rFonts w:ascii="Arial" w:hAnsi="Arial" w:cs="Arial"/>
          <w:sz w:val="22"/>
          <w:szCs w:val="22"/>
        </w:rPr>
        <w:t>Time:  8:00 am – 4:00 pm</w:t>
      </w:r>
    </w:p>
    <w:p w14:paraId="2DA8BE50" w14:textId="3F6E1843" w:rsidR="00A1268C" w:rsidRPr="00D03AE8" w:rsidRDefault="00A1268C" w:rsidP="00A1268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568A9531" w14:textId="77777777" w:rsidR="00470539" w:rsidRPr="00D03AE8" w:rsidRDefault="00470539" w:rsidP="0047053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CLIK Project Presentations</w:t>
      </w:r>
    </w:p>
    <w:p w14:paraId="3EF6278D" w14:textId="2AA3FB92" w:rsidR="00C15486" w:rsidRPr="00D03AE8" w:rsidRDefault="00AB52B5" w:rsidP="005A50B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Date:  </w:t>
      </w:r>
      <w:r w:rsidR="00470539" w:rsidRPr="00D03AE8">
        <w:rPr>
          <w:rFonts w:ascii="Arial" w:hAnsi="Arial" w:cs="Arial"/>
          <w:sz w:val="22"/>
          <w:szCs w:val="22"/>
        </w:rPr>
        <w:t>Tuesday</w:t>
      </w:r>
      <w:r w:rsidR="00D47F6E" w:rsidRPr="00D03AE8">
        <w:rPr>
          <w:rFonts w:ascii="Arial" w:hAnsi="Arial" w:cs="Arial"/>
          <w:sz w:val="22"/>
          <w:szCs w:val="22"/>
        </w:rPr>
        <w:t xml:space="preserve">, </w:t>
      </w:r>
      <w:r w:rsidR="00470539" w:rsidRPr="00D03AE8">
        <w:rPr>
          <w:rFonts w:ascii="Arial" w:hAnsi="Arial" w:cs="Arial"/>
          <w:sz w:val="22"/>
          <w:szCs w:val="22"/>
        </w:rPr>
        <w:t>May 2, 2023</w:t>
      </w:r>
    </w:p>
    <w:p w14:paraId="6CB8A432" w14:textId="77777777" w:rsidR="00D03AE8" w:rsidRDefault="00470539" w:rsidP="00D03AE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>Time:  8:00 am – 4:00 pm</w:t>
      </w:r>
    </w:p>
    <w:p w14:paraId="04D4E2C4" w14:textId="77777777" w:rsidR="00D03AE8" w:rsidRDefault="00D03AE8" w:rsidP="00D03AE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3DF76D" w14:textId="0280088E" w:rsidR="00A1268C" w:rsidRPr="00D03AE8" w:rsidRDefault="00A1268C" w:rsidP="00D03AE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03AE8">
        <w:rPr>
          <w:rFonts w:ascii="Arial" w:hAnsi="Arial" w:cs="Arial"/>
          <w:b/>
          <w:bCs/>
          <w:sz w:val="22"/>
          <w:szCs w:val="22"/>
        </w:rPr>
        <w:t>Mid-point Meeting and Project Updates</w:t>
      </w:r>
    </w:p>
    <w:p w14:paraId="6049D096" w14:textId="11DD9EC5" w:rsidR="00A1268C" w:rsidRPr="00D03AE8" w:rsidRDefault="00361F8C" w:rsidP="008E031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Fall </w:t>
      </w:r>
      <w:r w:rsidR="00470539" w:rsidRPr="00D03AE8">
        <w:rPr>
          <w:rFonts w:ascii="Arial" w:hAnsi="Arial" w:cs="Arial"/>
          <w:sz w:val="22"/>
          <w:szCs w:val="22"/>
        </w:rPr>
        <w:t>2024</w:t>
      </w:r>
    </w:p>
    <w:p w14:paraId="0AD3E8FB" w14:textId="5D2C6630" w:rsidR="00A1268C" w:rsidRPr="00D03AE8" w:rsidRDefault="00A1268C" w:rsidP="005A50B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 xml:space="preserve">Date and Time </w:t>
      </w:r>
      <w:r w:rsidR="00470539" w:rsidRPr="00D03AE8">
        <w:rPr>
          <w:rFonts w:ascii="Arial" w:hAnsi="Arial" w:cs="Arial"/>
          <w:sz w:val="22"/>
          <w:szCs w:val="22"/>
        </w:rPr>
        <w:t>TBA</w:t>
      </w:r>
    </w:p>
    <w:p w14:paraId="7E9D9A87" w14:textId="77777777" w:rsidR="005A50B3" w:rsidRPr="00D03AE8" w:rsidRDefault="005A50B3" w:rsidP="00626C4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3E39D4" w14:textId="77777777" w:rsidR="00B40E92" w:rsidRPr="00D03AE8" w:rsidRDefault="00876875" w:rsidP="00B40E9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03AE8">
        <w:rPr>
          <w:rFonts w:ascii="Arial" w:hAnsi="Arial" w:cs="Arial"/>
          <w:b/>
          <w:sz w:val="22"/>
          <w:szCs w:val="22"/>
        </w:rPr>
        <w:t>Graduation and Project Presentations</w:t>
      </w:r>
    </w:p>
    <w:p w14:paraId="113D85E9" w14:textId="38AD55E7" w:rsidR="00710398" w:rsidRPr="00D03AE8" w:rsidRDefault="00710398" w:rsidP="0087687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>UK C</w:t>
      </w:r>
      <w:r w:rsidR="00973490" w:rsidRPr="00D03AE8">
        <w:rPr>
          <w:rFonts w:ascii="Arial" w:hAnsi="Arial" w:cs="Arial"/>
          <w:sz w:val="22"/>
          <w:szCs w:val="22"/>
        </w:rPr>
        <w:t>CTS S</w:t>
      </w:r>
      <w:r w:rsidR="006B3940" w:rsidRPr="00D03AE8">
        <w:rPr>
          <w:rFonts w:ascii="Arial" w:hAnsi="Arial" w:cs="Arial"/>
          <w:sz w:val="22"/>
          <w:szCs w:val="22"/>
        </w:rPr>
        <w:t>pring Conference 202</w:t>
      </w:r>
      <w:r w:rsidR="008E2BEC" w:rsidRPr="00D03AE8">
        <w:rPr>
          <w:rFonts w:ascii="Arial" w:hAnsi="Arial" w:cs="Arial"/>
          <w:sz w:val="22"/>
          <w:szCs w:val="22"/>
        </w:rPr>
        <w:t>4</w:t>
      </w:r>
    </w:p>
    <w:p w14:paraId="0046F3EB" w14:textId="77777777" w:rsidR="00876875" w:rsidRPr="00D03AE8" w:rsidRDefault="00876875" w:rsidP="0087687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3AE8">
        <w:rPr>
          <w:rFonts w:ascii="Arial" w:hAnsi="Arial" w:cs="Arial"/>
          <w:sz w:val="22"/>
          <w:szCs w:val="22"/>
        </w:rPr>
        <w:t>Lexington, KY</w:t>
      </w:r>
    </w:p>
    <w:p w14:paraId="3D0841A8" w14:textId="2DDBDF72" w:rsidR="00876875" w:rsidRPr="00D03AE8" w:rsidRDefault="00876875" w:rsidP="00BD3AC0">
      <w:pPr>
        <w:pStyle w:val="Default"/>
        <w:jc w:val="center"/>
        <w:rPr>
          <w:rFonts w:ascii="Arial" w:hAnsi="Arial" w:cs="Arial"/>
          <w:iCs/>
          <w:sz w:val="22"/>
          <w:szCs w:val="22"/>
        </w:rPr>
      </w:pPr>
      <w:r w:rsidRPr="00D03AE8">
        <w:rPr>
          <w:rFonts w:ascii="Arial" w:hAnsi="Arial" w:cs="Arial"/>
          <w:iCs/>
          <w:sz w:val="22"/>
          <w:szCs w:val="22"/>
        </w:rPr>
        <w:t xml:space="preserve">Date and Time </w:t>
      </w:r>
      <w:r w:rsidR="00470539" w:rsidRPr="00D03AE8">
        <w:rPr>
          <w:rFonts w:ascii="Arial" w:hAnsi="Arial" w:cs="Arial"/>
          <w:iCs/>
          <w:sz w:val="22"/>
          <w:szCs w:val="22"/>
        </w:rPr>
        <w:t>TBA</w:t>
      </w:r>
    </w:p>
    <w:p w14:paraId="00CBA839" w14:textId="77777777" w:rsidR="00876875" w:rsidRPr="00D03AE8" w:rsidRDefault="00876875" w:rsidP="00BD3AC0">
      <w:pPr>
        <w:pStyle w:val="Default"/>
        <w:jc w:val="center"/>
        <w:rPr>
          <w:rFonts w:ascii="Arial" w:hAnsi="Arial" w:cs="Arial"/>
          <w:iCs/>
          <w:sz w:val="22"/>
          <w:szCs w:val="22"/>
        </w:rPr>
      </w:pPr>
    </w:p>
    <w:p w14:paraId="20013A92" w14:textId="77777777" w:rsidR="00BD3AC0" w:rsidRPr="00D03AE8" w:rsidRDefault="00BD3AC0" w:rsidP="00BD3AC0">
      <w:pPr>
        <w:pStyle w:val="Default"/>
        <w:jc w:val="center"/>
        <w:rPr>
          <w:rFonts w:ascii="Arial" w:hAnsi="Arial" w:cs="Arial"/>
          <w:color w:val="0000FF"/>
          <w:sz w:val="22"/>
          <w:szCs w:val="22"/>
        </w:rPr>
      </w:pPr>
      <w:r w:rsidRPr="00D03AE8">
        <w:rPr>
          <w:rFonts w:ascii="Arial" w:hAnsi="Arial" w:cs="Arial"/>
          <w:i/>
          <w:iCs/>
          <w:sz w:val="22"/>
          <w:szCs w:val="22"/>
        </w:rPr>
        <w:t>(*Please note session topics and dates are subject to change)</w:t>
      </w:r>
    </w:p>
    <w:p w14:paraId="6B144939" w14:textId="77777777" w:rsidR="000550E6" w:rsidRPr="00D03AE8" w:rsidRDefault="000550E6" w:rsidP="00AE4152">
      <w:pPr>
        <w:spacing w:after="0" w:line="240" w:lineRule="auto"/>
        <w:rPr>
          <w:rFonts w:ascii="Arial" w:hAnsi="Arial" w:cs="Arial"/>
        </w:rPr>
      </w:pPr>
    </w:p>
    <w:p w14:paraId="0449FF34" w14:textId="4A6EEFA8" w:rsidR="001D5E1F" w:rsidRPr="00D03AE8" w:rsidRDefault="00A1268C" w:rsidP="00AE4152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>For</w:t>
      </w:r>
      <w:r w:rsidR="00086539" w:rsidRPr="00D03AE8">
        <w:rPr>
          <w:rFonts w:ascii="Arial" w:hAnsi="Arial" w:cs="Arial"/>
        </w:rPr>
        <w:t xml:space="preserve"> </w:t>
      </w:r>
      <w:r w:rsidR="000550E6" w:rsidRPr="00D03AE8">
        <w:rPr>
          <w:rFonts w:ascii="Arial" w:hAnsi="Arial" w:cs="Arial"/>
        </w:rPr>
        <w:t xml:space="preserve">questions regarding this training program, </w:t>
      </w:r>
      <w:r w:rsidR="00AE4152" w:rsidRPr="00D03AE8">
        <w:rPr>
          <w:rFonts w:ascii="Arial" w:hAnsi="Arial" w:cs="Arial"/>
        </w:rPr>
        <w:t xml:space="preserve">please contact </w:t>
      </w:r>
      <w:r w:rsidR="00470539" w:rsidRPr="00D03AE8">
        <w:rPr>
          <w:rFonts w:ascii="Arial" w:hAnsi="Arial" w:cs="Arial"/>
        </w:rPr>
        <w:t>Caleb Williams</w:t>
      </w:r>
      <w:r w:rsidR="000F5729" w:rsidRPr="00D03AE8">
        <w:rPr>
          <w:rFonts w:ascii="Arial" w:hAnsi="Arial" w:cs="Arial"/>
        </w:rPr>
        <w:t xml:space="preserve"> </w:t>
      </w:r>
      <w:r w:rsidR="00D766F8" w:rsidRPr="00D03AE8">
        <w:rPr>
          <w:rFonts w:ascii="Arial" w:hAnsi="Arial" w:cs="Arial"/>
        </w:rPr>
        <w:t xml:space="preserve">at </w:t>
      </w:r>
      <w:proofErr w:type="spellStart"/>
      <w:r w:rsidR="00470539" w:rsidRPr="00D03AE8">
        <w:rPr>
          <w:rFonts w:ascii="Arial" w:hAnsi="Arial" w:cs="Arial"/>
        </w:rPr>
        <w:t>calebkwilliams</w:t>
      </w:r>
      <w:proofErr w:type="spellEnd"/>
      <w:r w:rsidR="00470539" w:rsidRPr="00D03AE8">
        <w:rPr>
          <w:rFonts w:ascii="Arial" w:hAnsi="Arial" w:cs="Arial"/>
        </w:rPr>
        <w:t xml:space="preserve"> </w:t>
      </w:r>
      <w:r w:rsidR="00322458" w:rsidRPr="00D03AE8">
        <w:rPr>
          <w:rFonts w:ascii="Arial" w:hAnsi="Arial" w:cs="Arial"/>
        </w:rPr>
        <w:t>@uky.edu</w:t>
      </w:r>
      <w:r w:rsidR="00D766F8" w:rsidRPr="00D03AE8">
        <w:rPr>
          <w:rFonts w:ascii="Arial" w:hAnsi="Arial" w:cs="Arial"/>
        </w:rPr>
        <w:t xml:space="preserve"> or (606)-439-3557 </w:t>
      </w:r>
    </w:p>
    <w:p w14:paraId="25D02C28" w14:textId="77777777" w:rsidR="001D5E1F" w:rsidRPr="00D03AE8" w:rsidRDefault="001D5E1F" w:rsidP="001D5E1F">
      <w:pPr>
        <w:spacing w:after="0" w:line="240" w:lineRule="auto"/>
        <w:rPr>
          <w:rFonts w:ascii="Arial" w:hAnsi="Arial" w:cs="Arial"/>
          <w:b/>
        </w:rPr>
      </w:pPr>
    </w:p>
    <w:p w14:paraId="3E3AD233" w14:textId="77777777" w:rsidR="001D5E1F" w:rsidRPr="00D03AE8" w:rsidRDefault="001D5E1F" w:rsidP="001D5E1F">
      <w:pPr>
        <w:spacing w:after="0" w:line="240" w:lineRule="auto"/>
        <w:rPr>
          <w:rFonts w:ascii="Arial" w:hAnsi="Arial" w:cs="Arial"/>
        </w:rPr>
      </w:pPr>
      <w:r w:rsidRPr="00D03AE8">
        <w:rPr>
          <w:rFonts w:ascii="Arial" w:hAnsi="Arial" w:cs="Arial"/>
        </w:rPr>
        <w:t>To apply, please complete the attached CLIK a</w:t>
      </w:r>
      <w:r w:rsidRPr="00D03AE8">
        <w:rPr>
          <w:rFonts w:ascii="Arial" w:hAnsi="Arial" w:cs="Arial"/>
          <w:bCs/>
          <w:iCs/>
        </w:rPr>
        <w:t>pplication form and submit according to the application instructions.</w:t>
      </w:r>
    </w:p>
    <w:p w14:paraId="7CF583A1" w14:textId="49C40989" w:rsidR="00FA1EFF" w:rsidRPr="00C70470" w:rsidRDefault="00F74734" w:rsidP="00F74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A1EFF" w:rsidRPr="00C70470">
        <w:rPr>
          <w:b/>
          <w:sz w:val="24"/>
          <w:szCs w:val="24"/>
        </w:rPr>
        <w:lastRenderedPageBreak/>
        <w:t>Community Leaders</w:t>
      </w:r>
      <w:r w:rsidR="00710398">
        <w:rPr>
          <w:b/>
          <w:sz w:val="24"/>
          <w:szCs w:val="24"/>
        </w:rPr>
        <w:t>hip</w:t>
      </w:r>
      <w:r w:rsidR="00FA1EFF" w:rsidRPr="00C70470">
        <w:rPr>
          <w:b/>
          <w:sz w:val="24"/>
          <w:szCs w:val="24"/>
        </w:rPr>
        <w:t xml:space="preserve"> Institute </w:t>
      </w:r>
      <w:r w:rsidR="00710398">
        <w:rPr>
          <w:b/>
          <w:sz w:val="24"/>
          <w:szCs w:val="24"/>
        </w:rPr>
        <w:t>of Kentucky</w:t>
      </w:r>
    </w:p>
    <w:p w14:paraId="71C7A089" w14:textId="77777777" w:rsidR="00FA1EFF" w:rsidRPr="00FA1EFF" w:rsidRDefault="00FA1EFF" w:rsidP="00FA1EF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FA1EFF">
        <w:rPr>
          <w:rFonts w:ascii="Calibri" w:hAnsi="Calibri" w:cs="Calibri"/>
          <w:bCs/>
          <w:iCs/>
          <w:sz w:val="22"/>
          <w:szCs w:val="22"/>
        </w:rPr>
        <w:t>Application Form</w:t>
      </w:r>
    </w:p>
    <w:p w14:paraId="12669B16" w14:textId="77777777" w:rsidR="00FF4368" w:rsidRDefault="00FF4368" w:rsidP="00FA1EFF">
      <w:pPr>
        <w:pStyle w:val="Default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05586374" w14:textId="77777777" w:rsidR="00FA1EFF" w:rsidRPr="00FF4368" w:rsidRDefault="00FA1EFF" w:rsidP="00FA1EFF">
      <w:pPr>
        <w:pStyle w:val="Default"/>
        <w:rPr>
          <w:rFonts w:ascii="Calibri" w:hAnsi="Calibri" w:cs="Calibri"/>
          <w:bCs/>
          <w:iCs/>
          <w:sz w:val="22"/>
          <w:szCs w:val="22"/>
          <w:u w:val="single"/>
        </w:rPr>
      </w:pPr>
      <w:r w:rsidRPr="00FF4368">
        <w:rPr>
          <w:rFonts w:ascii="Calibri" w:hAnsi="Calibri" w:cs="Calibri"/>
          <w:bCs/>
          <w:iCs/>
          <w:sz w:val="22"/>
          <w:szCs w:val="22"/>
          <w:u w:val="single"/>
        </w:rPr>
        <w:t xml:space="preserve">Applicant Checklist: </w:t>
      </w:r>
    </w:p>
    <w:p w14:paraId="2AEBFF0E" w14:textId="77777777" w:rsidR="00FA1EFF" w:rsidRPr="00FF4368" w:rsidRDefault="002E78C3" w:rsidP="00FA1EFF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Completed Application and Budget Form</w:t>
      </w:r>
    </w:p>
    <w:p w14:paraId="3AA4927B" w14:textId="77777777" w:rsidR="00FA1EFF" w:rsidRDefault="00FA1EFF" w:rsidP="00FA1EFF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FF4368">
        <w:rPr>
          <w:rFonts w:ascii="Calibri" w:hAnsi="Calibri" w:cs="Calibri"/>
          <w:sz w:val="22"/>
          <w:szCs w:val="22"/>
        </w:rPr>
        <w:t xml:space="preserve">Professional Resume/CV </w:t>
      </w:r>
    </w:p>
    <w:p w14:paraId="56943CB8" w14:textId="77777777" w:rsidR="00B47CF7" w:rsidRDefault="007169E1" w:rsidP="00FA1EFF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Letter of Support from </w:t>
      </w:r>
      <w:r w:rsidR="0066520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Professional Contact</w:t>
      </w:r>
    </w:p>
    <w:p w14:paraId="0FEA35FD" w14:textId="77777777" w:rsidR="007169E1" w:rsidRDefault="00B47CF7" w:rsidP="00FA1EFF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Documentation of Proof of 501c3 Status</w:t>
      </w:r>
      <w:r w:rsidR="007169E1">
        <w:rPr>
          <w:rFonts w:ascii="Calibri" w:hAnsi="Calibri" w:cs="Calibri"/>
          <w:sz w:val="22"/>
          <w:szCs w:val="22"/>
        </w:rPr>
        <w:t xml:space="preserve"> </w:t>
      </w:r>
    </w:p>
    <w:p w14:paraId="2725E7E7" w14:textId="77777777" w:rsidR="00FA1EFF" w:rsidRPr="00FF4368" w:rsidRDefault="007169E1" w:rsidP="00FA1EFF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Letter of Support from </w:t>
      </w:r>
      <w:r w:rsidR="00665204">
        <w:rPr>
          <w:rFonts w:ascii="Calibri" w:hAnsi="Calibri" w:cs="Calibri"/>
          <w:sz w:val="22"/>
          <w:szCs w:val="22"/>
        </w:rPr>
        <w:t xml:space="preserve">Your </w:t>
      </w:r>
      <w:r>
        <w:rPr>
          <w:rFonts w:ascii="Calibri" w:hAnsi="Calibri" w:cs="Calibri"/>
          <w:sz w:val="22"/>
          <w:szCs w:val="22"/>
        </w:rPr>
        <w:t xml:space="preserve">Organization </w:t>
      </w:r>
    </w:p>
    <w:p w14:paraId="743E5D36" w14:textId="77777777" w:rsidR="00FA1EFF" w:rsidRDefault="00FF4368" w:rsidP="00FF4368">
      <w:pPr>
        <w:pStyle w:val="Default"/>
        <w:ind w:left="720" w:hanging="720"/>
        <w:rPr>
          <w:rFonts w:ascii="Calibri" w:hAnsi="Calibri" w:cs="Calibri"/>
          <w:i/>
          <w:iCs/>
          <w:sz w:val="22"/>
          <w:szCs w:val="22"/>
        </w:rPr>
      </w:pPr>
      <w:r w:rsidRPr="00FF4368">
        <w:rPr>
          <w:rFonts w:ascii="Calibri" w:hAnsi="Calibri" w:cs="Calibri"/>
          <w:i/>
          <w:iCs/>
          <w:sz w:val="22"/>
          <w:szCs w:val="22"/>
        </w:rPr>
        <w:tab/>
      </w:r>
      <w:r w:rsidR="00FA1EFF" w:rsidRPr="00FF4368">
        <w:rPr>
          <w:rFonts w:ascii="Calibri" w:hAnsi="Calibri" w:cs="Calibri"/>
          <w:i/>
          <w:iCs/>
          <w:sz w:val="22"/>
          <w:szCs w:val="22"/>
        </w:rPr>
        <w:t xml:space="preserve">(From supervisor stating </w:t>
      </w:r>
      <w:r w:rsidR="00710398">
        <w:rPr>
          <w:rFonts w:ascii="Calibri" w:hAnsi="Calibri" w:cs="Calibri"/>
          <w:i/>
          <w:iCs/>
          <w:sz w:val="22"/>
          <w:szCs w:val="22"/>
        </w:rPr>
        <w:t xml:space="preserve">that your attendance at the CLIK </w:t>
      </w:r>
      <w:r w:rsidR="00FA1EFF" w:rsidRPr="00FF4368">
        <w:rPr>
          <w:rFonts w:ascii="Calibri" w:hAnsi="Calibri" w:cs="Calibri"/>
          <w:i/>
          <w:iCs/>
          <w:sz w:val="22"/>
          <w:szCs w:val="22"/>
        </w:rPr>
        <w:t xml:space="preserve">and project are supported) </w:t>
      </w:r>
    </w:p>
    <w:p w14:paraId="178AC7B9" w14:textId="77777777" w:rsidR="00BE7187" w:rsidRDefault="00BE7187" w:rsidP="00FF4368">
      <w:pPr>
        <w:pStyle w:val="Default"/>
        <w:ind w:left="720" w:hanging="720"/>
        <w:rPr>
          <w:rFonts w:ascii="Calibri" w:hAnsi="Calibri" w:cs="Calibri"/>
          <w:sz w:val="22"/>
          <w:szCs w:val="22"/>
        </w:rPr>
      </w:pPr>
    </w:p>
    <w:p w14:paraId="421CB549" w14:textId="77777777" w:rsidR="006C3FE4" w:rsidRPr="00FF4368" w:rsidRDefault="003C0154" w:rsidP="00FF4368">
      <w:pPr>
        <w:pStyle w:val="Default"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05148" wp14:editId="674AEE4D">
                <wp:simplePos x="0" y="0"/>
                <wp:positionH relativeFrom="column">
                  <wp:posOffset>-99934</wp:posOffset>
                </wp:positionH>
                <wp:positionV relativeFrom="paragraph">
                  <wp:posOffset>177155</wp:posOffset>
                </wp:positionV>
                <wp:extent cx="6261100" cy="2243527"/>
                <wp:effectExtent l="0" t="0" r="25400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24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01FE" w14:textId="77777777" w:rsidR="006C3FE4" w:rsidRPr="00FF4368" w:rsidRDefault="006C3FE4" w:rsidP="00BE7187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4368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u w:val="single"/>
                              </w:rPr>
                              <w:t>Application Instructions:</w:t>
                            </w:r>
                            <w:r w:rsidRPr="00FF436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395DBE" w14:textId="77777777" w:rsidR="003C0154" w:rsidRDefault="003C0154" w:rsidP="003C0154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3FE4" w:rsidRPr="00FF43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limit the application form to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two</w:t>
                            </w:r>
                            <w:r w:rsidR="006C3F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3FE4" w:rsidRPr="00FF43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pages. This </w:t>
                            </w:r>
                            <w:r w:rsidR="007751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does not include your resume/CV, agency support l</w:t>
                            </w:r>
                            <w:r w:rsidR="006C3FE4" w:rsidRPr="00FF43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etter</w:t>
                            </w:r>
                            <w:r w:rsidR="007751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or b</w:t>
                            </w:r>
                            <w:r w:rsidR="006C3F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udget</w:t>
                            </w:r>
                            <w:r w:rsidR="006C3FE4" w:rsidRPr="00FF43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BCE0E26" w14:textId="77777777" w:rsidR="003C0154" w:rsidRDefault="006C3FE4" w:rsidP="003C0154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F43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Use </w:t>
                            </w:r>
                            <w:r w:rsidR="003C015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FF43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checklist above to confirm that all materials have been completed. </w:t>
                            </w:r>
                          </w:p>
                          <w:p w14:paraId="0B01B6A1" w14:textId="7E6DDB8F" w:rsidR="003C0154" w:rsidRDefault="00813EAC" w:rsidP="003C0154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13EA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All applications </w:t>
                            </w:r>
                            <w:r w:rsidRPr="00A10D1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must be received by</w:t>
                            </w:r>
                            <w:r w:rsidR="006B394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031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Friday, </w:t>
                            </w:r>
                            <w:r w:rsidR="00361F8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March</w:t>
                            </w:r>
                            <w:r w:rsidR="00DA32F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27A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8E031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61F8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8E2BE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BC7E467" w14:textId="00D9D5D4" w:rsidR="006C3FE4" w:rsidRPr="00FF4368" w:rsidRDefault="00876875" w:rsidP="00BA4759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combine all materials into </w:t>
                            </w:r>
                            <w:r w:rsidR="003C015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one</w:t>
                            </w:r>
                            <w:r w:rsidRPr="003C015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PDF document</w:t>
                            </w:r>
                            <w:r w:rsidR="003C015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0865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e-mail </w:t>
                            </w:r>
                            <w:r w:rsidR="003C015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hyperlink r:id="rId14" w:history="1">
                              <w:r w:rsidR="00470539" w:rsidRPr="00FB1456">
                                <w:rPr>
                                  <w:rStyle w:val="Hyperlink"/>
                                </w:rPr>
                                <w:t>calebkwilliams@uky.edu</w:t>
                              </w:r>
                            </w:hyperlink>
                            <w:r w:rsidR="00BA4759">
                              <w:t xml:space="preserve"> </w:t>
                            </w:r>
                            <w:r w:rsidR="003C015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or send via US</w:t>
                            </w:r>
                            <w:r w:rsidR="000865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015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mail to the</w:t>
                            </w:r>
                            <w:r w:rsidR="000865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address below.</w:t>
                            </w:r>
                            <w:r w:rsidR="003C015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F50498" w14:textId="20EF1B5F" w:rsidR="00974F16" w:rsidRPr="00FF4368" w:rsidRDefault="00470539" w:rsidP="00BE7187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Caleb Wil</w:t>
                            </w:r>
                            <w:r w:rsidR="00D627AF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iams</w:t>
                            </w:r>
                          </w:p>
                          <w:p w14:paraId="03BE38BA" w14:textId="77777777" w:rsidR="006C3FE4" w:rsidRPr="00FF4368" w:rsidRDefault="00974F16" w:rsidP="00BE7187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UK Center of Excellence in Rural Health</w:t>
                            </w:r>
                          </w:p>
                          <w:p w14:paraId="3392F490" w14:textId="77777777" w:rsidR="006C3FE4" w:rsidRDefault="00974F16" w:rsidP="00BE7187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750 Morton Blvd.</w:t>
                            </w:r>
                          </w:p>
                          <w:p w14:paraId="27BD0C9C" w14:textId="77777777" w:rsidR="006C3FE4" w:rsidRPr="00FF4368" w:rsidRDefault="00974F16" w:rsidP="003C0154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Hazard, KY 41701</w:t>
                            </w:r>
                          </w:p>
                          <w:p w14:paraId="1A997D6A" w14:textId="77777777" w:rsidR="006C3FE4" w:rsidRDefault="006C3FE4" w:rsidP="00BE7187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5148" id="Text Box 9" o:spid="_x0000_s1028" type="#_x0000_t202" style="position:absolute;left:0;text-align:left;margin-left:-7.85pt;margin-top:13.95pt;width:493pt;height:17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">
                <v:textbox>
                  <w:txbxContent>
                    <w:p w14:paraId="526001FE" w14:textId="77777777" w:rsidR="006C3FE4" w:rsidRPr="00FF4368" w:rsidRDefault="006C3FE4" w:rsidP="00BE7187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F4368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u w:val="single"/>
                        </w:rPr>
                        <w:t>Application Instructions:</w:t>
                      </w:r>
                      <w:r w:rsidRPr="00FF436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395DBE" w14:textId="77777777" w:rsidR="003C0154" w:rsidRDefault="003C0154" w:rsidP="003C0154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6C3FE4" w:rsidRPr="00FF43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limit the application form to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two</w:t>
                      </w:r>
                      <w:r w:rsidR="006C3F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6C3FE4" w:rsidRPr="00FF43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pages. This </w:t>
                      </w:r>
                      <w:r w:rsidR="007751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does not include your resume/CV, agency support l</w:t>
                      </w:r>
                      <w:r w:rsidR="006C3FE4" w:rsidRPr="00FF43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etter</w:t>
                      </w:r>
                      <w:r w:rsidR="007751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or b</w:t>
                      </w:r>
                      <w:r w:rsidR="006C3F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udget</w:t>
                      </w:r>
                      <w:r w:rsidR="006C3FE4" w:rsidRPr="00FF43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BCE0E26" w14:textId="77777777" w:rsidR="003C0154" w:rsidRDefault="006C3FE4" w:rsidP="003C0154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F43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Use </w:t>
                      </w:r>
                      <w:r w:rsidR="003C015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the </w:t>
                      </w:r>
                      <w:r w:rsidRPr="00FF43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checklist above to confirm that all materials have been completed. </w:t>
                      </w:r>
                    </w:p>
                    <w:p w14:paraId="0B01B6A1" w14:textId="7E6DDB8F" w:rsidR="003C0154" w:rsidRDefault="00813EAC" w:rsidP="003C0154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13EA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All applications </w:t>
                      </w:r>
                      <w:r w:rsidRPr="00A10D1D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must be received by</w:t>
                      </w:r>
                      <w:r w:rsidR="006B3940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E0310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Friday, </w:t>
                      </w:r>
                      <w:r w:rsidR="00361F8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March</w:t>
                      </w:r>
                      <w:r w:rsidR="00DA32F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627A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6</w:t>
                      </w:r>
                      <w:bookmarkStart w:id="1" w:name="_GoBack"/>
                      <w:bookmarkEnd w:id="1"/>
                      <w:r w:rsidR="008E0310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361F8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202</w:t>
                      </w:r>
                      <w:r w:rsidR="008E2BE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BC7E467" w14:textId="00D9D5D4" w:rsidR="006C3FE4" w:rsidRPr="00FF4368" w:rsidRDefault="00876875" w:rsidP="00BA4759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combine all materials into </w:t>
                      </w:r>
                      <w:r w:rsidR="003C0154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one</w:t>
                      </w:r>
                      <w:r w:rsidRPr="003C0154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 PDF document</w:t>
                      </w:r>
                      <w:r w:rsidR="003C015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</w:t>
                      </w:r>
                      <w:r w:rsidR="0008653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e-mail </w:t>
                      </w:r>
                      <w:r w:rsidR="003C015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 </w:t>
                      </w:r>
                      <w:hyperlink r:id="rId15" w:history="1">
                        <w:r w:rsidR="00470539" w:rsidRPr="00FB1456">
                          <w:rPr>
                            <w:rStyle w:val="Hyperlink"/>
                          </w:rPr>
                          <w:t>calebkwilliams@uky.edu</w:t>
                        </w:r>
                      </w:hyperlink>
                      <w:r w:rsidR="00BA4759">
                        <w:t xml:space="preserve"> </w:t>
                      </w:r>
                      <w:r w:rsidR="003C015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or send via US</w:t>
                      </w:r>
                      <w:r w:rsidR="0008653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3C0154">
                        <w:rPr>
                          <w:rFonts w:ascii="Calibri" w:hAnsi="Calibri" w:cs="Calibri"/>
                          <w:sz w:val="22"/>
                          <w:szCs w:val="22"/>
                        </w:rPr>
                        <w:t>mail to the</w:t>
                      </w:r>
                      <w:r w:rsidR="0008653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address below.</w:t>
                      </w:r>
                      <w:r w:rsidR="003C015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F50498" w14:textId="20EF1B5F" w:rsidR="00974F16" w:rsidRPr="00FF4368" w:rsidRDefault="00470539" w:rsidP="00BE7187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Caleb Wil</w:t>
                      </w:r>
                      <w:r w:rsidR="00D627AF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iams</w:t>
                      </w:r>
                    </w:p>
                    <w:p w14:paraId="03BE38BA" w14:textId="77777777" w:rsidR="006C3FE4" w:rsidRPr="00FF4368" w:rsidRDefault="00974F16" w:rsidP="00BE7187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UK Center of Excellence in Rural Health</w:t>
                      </w:r>
                    </w:p>
                    <w:p w14:paraId="3392F490" w14:textId="77777777" w:rsidR="006C3FE4" w:rsidRDefault="00974F16" w:rsidP="00BE7187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750 Morton Blvd.</w:t>
                      </w:r>
                    </w:p>
                    <w:p w14:paraId="27BD0C9C" w14:textId="77777777" w:rsidR="006C3FE4" w:rsidRPr="00FF4368" w:rsidRDefault="00974F16" w:rsidP="003C0154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Hazard, KY 41701</w:t>
                      </w:r>
                    </w:p>
                    <w:p w14:paraId="1A997D6A" w14:textId="77777777" w:rsidR="006C3FE4" w:rsidRDefault="006C3FE4" w:rsidP="00BE7187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638A62" w14:textId="77777777" w:rsidR="00BE7187" w:rsidRDefault="00BE7187" w:rsidP="00BE7187">
      <w:pPr>
        <w:pStyle w:val="Default"/>
        <w:rPr>
          <w:rFonts w:ascii="Calibri" w:hAnsi="Calibri" w:cs="Calibri"/>
        </w:rPr>
      </w:pPr>
    </w:p>
    <w:p w14:paraId="1FC0BBC7" w14:textId="77777777" w:rsidR="00BE7187" w:rsidRDefault="00BE7187" w:rsidP="00BE7187">
      <w:pPr>
        <w:pStyle w:val="Default"/>
        <w:rPr>
          <w:rFonts w:ascii="Calibri" w:hAnsi="Calibri" w:cs="Calibri"/>
        </w:rPr>
      </w:pPr>
    </w:p>
    <w:p w14:paraId="3FF08388" w14:textId="77777777" w:rsidR="00BE7187" w:rsidRDefault="00BE7187" w:rsidP="00BE7187">
      <w:pPr>
        <w:pStyle w:val="Default"/>
        <w:rPr>
          <w:rFonts w:ascii="Calibri" w:hAnsi="Calibri" w:cs="Calibri"/>
        </w:rPr>
      </w:pPr>
    </w:p>
    <w:p w14:paraId="08F2C1C4" w14:textId="77777777" w:rsidR="00BE7187" w:rsidRDefault="00BE7187" w:rsidP="00BE7187">
      <w:pPr>
        <w:pStyle w:val="Default"/>
        <w:rPr>
          <w:rFonts w:ascii="Calibri" w:hAnsi="Calibri" w:cs="Calibri"/>
        </w:rPr>
      </w:pPr>
    </w:p>
    <w:p w14:paraId="64002902" w14:textId="77777777" w:rsidR="00BE7187" w:rsidRDefault="00BE7187" w:rsidP="00FF4368">
      <w:pPr>
        <w:rPr>
          <w:rFonts w:ascii="Calibri" w:hAnsi="Calibri" w:cs="Calibri"/>
        </w:rPr>
      </w:pPr>
    </w:p>
    <w:p w14:paraId="75322364" w14:textId="77777777" w:rsidR="00BE7187" w:rsidRDefault="00BE7187" w:rsidP="00FF4368">
      <w:pPr>
        <w:rPr>
          <w:rFonts w:ascii="Calibri" w:hAnsi="Calibri" w:cs="Calibri"/>
        </w:rPr>
      </w:pPr>
    </w:p>
    <w:p w14:paraId="1F84A239" w14:textId="77777777" w:rsidR="00BE7187" w:rsidRDefault="00BE7187" w:rsidP="00FF4368">
      <w:pPr>
        <w:rPr>
          <w:rFonts w:ascii="Calibri" w:hAnsi="Calibri" w:cs="Calibri"/>
        </w:rPr>
      </w:pPr>
    </w:p>
    <w:p w14:paraId="3E5037F4" w14:textId="77777777" w:rsidR="00BE7187" w:rsidRDefault="00BE7187" w:rsidP="00FF4368">
      <w:pPr>
        <w:rPr>
          <w:rFonts w:ascii="Calibri" w:hAnsi="Calibri" w:cs="Calibri"/>
        </w:rPr>
      </w:pPr>
    </w:p>
    <w:p w14:paraId="267F5DEA" w14:textId="77777777" w:rsidR="00BE7187" w:rsidRDefault="00BE7187" w:rsidP="00FF4368">
      <w:pPr>
        <w:rPr>
          <w:rFonts w:ascii="Calibri" w:hAnsi="Calibri" w:cs="Calibri"/>
        </w:rPr>
      </w:pPr>
    </w:p>
    <w:p w14:paraId="7F429E6A" w14:textId="77777777" w:rsidR="00BE7187" w:rsidRDefault="00BE7187" w:rsidP="00FF4368">
      <w:pPr>
        <w:rPr>
          <w:rFonts w:ascii="Calibri" w:hAnsi="Calibri" w:cs="Calibri"/>
        </w:rPr>
      </w:pPr>
    </w:p>
    <w:p w14:paraId="39C4427E" w14:textId="77777777" w:rsidR="00BE7187" w:rsidRDefault="00BE7187" w:rsidP="00FF4368">
      <w:pPr>
        <w:rPr>
          <w:rFonts w:ascii="Calibri" w:hAnsi="Calibri" w:cs="Calibri"/>
        </w:rPr>
      </w:pPr>
    </w:p>
    <w:p w14:paraId="3937AA86" w14:textId="77777777" w:rsidR="00FF4368" w:rsidRPr="00FF4368" w:rsidRDefault="00FF4368" w:rsidP="00FF4368">
      <w:pPr>
        <w:rPr>
          <w:rFonts w:ascii="Calibri" w:hAnsi="Calibri" w:cs="Calibri"/>
        </w:rPr>
      </w:pPr>
      <w:r w:rsidRPr="00FF4368">
        <w:rPr>
          <w:rFonts w:ascii="Calibri" w:hAnsi="Calibri" w:cs="Calibri"/>
        </w:rPr>
        <w:t>Name</w:t>
      </w:r>
      <w:r w:rsidRPr="004B2257">
        <w:rPr>
          <w:rFonts w:ascii="Calibri" w:hAnsi="Calibri" w:cs="Calibri"/>
        </w:rPr>
        <w:t>:</w:t>
      </w:r>
      <w:r w:rsidR="004B2257">
        <w:rPr>
          <w:rFonts w:ascii="Calibri" w:hAnsi="Calibri" w:cs="Calibri"/>
        </w:rPr>
        <w:t>__</w:t>
      </w:r>
      <w:r w:rsidRPr="004B2257">
        <w:rPr>
          <w:rFonts w:ascii="Calibri" w:hAnsi="Calibri" w:cs="Calibri"/>
        </w:rPr>
        <w:t>________________________________________</w:t>
      </w:r>
      <w:r w:rsidR="002C1A80" w:rsidRPr="004B2257">
        <w:rPr>
          <w:rFonts w:ascii="Calibri" w:hAnsi="Calibri" w:cs="Calibri"/>
        </w:rPr>
        <w:t>_</w:t>
      </w:r>
      <w:r w:rsidRPr="004B2257">
        <w:rPr>
          <w:rFonts w:ascii="Calibri" w:hAnsi="Calibri" w:cs="Calibri"/>
        </w:rPr>
        <w:t>Title:</w:t>
      </w:r>
      <w:r w:rsidR="004B2257">
        <w:rPr>
          <w:rFonts w:ascii="Calibri" w:hAnsi="Calibri" w:cs="Calibri"/>
        </w:rPr>
        <w:t>__</w:t>
      </w:r>
      <w:r w:rsidRPr="004B2257">
        <w:rPr>
          <w:rFonts w:ascii="Calibri" w:hAnsi="Calibri" w:cs="Calibri"/>
        </w:rPr>
        <w:t>______________________________</w:t>
      </w:r>
    </w:p>
    <w:p w14:paraId="2795ACD9" w14:textId="77777777" w:rsidR="00FF4368" w:rsidRPr="00FF4368" w:rsidRDefault="00FF4368" w:rsidP="00FF4368">
      <w:pPr>
        <w:rPr>
          <w:rFonts w:ascii="Calibri" w:hAnsi="Calibri" w:cs="Calibri"/>
        </w:rPr>
      </w:pPr>
      <w:r w:rsidRPr="00FF4368">
        <w:rPr>
          <w:rFonts w:ascii="Calibri" w:hAnsi="Calibri" w:cs="Calibri"/>
        </w:rPr>
        <w:t>Organization:_____________________________________Address:_</w:t>
      </w:r>
      <w:r w:rsidR="004B2257">
        <w:rPr>
          <w:rFonts w:ascii="Calibri" w:hAnsi="Calibri" w:cs="Calibri"/>
        </w:rPr>
        <w:t>_</w:t>
      </w:r>
      <w:r w:rsidRPr="00FF4368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________________________</w:t>
      </w:r>
    </w:p>
    <w:p w14:paraId="3414D654" w14:textId="2BDCE9E9" w:rsidR="00FF4368" w:rsidRPr="00FF4368" w:rsidRDefault="00FF4368" w:rsidP="00FF4368">
      <w:pPr>
        <w:rPr>
          <w:rFonts w:ascii="Calibri" w:hAnsi="Calibri" w:cs="Calibri"/>
        </w:rPr>
      </w:pPr>
      <w:proofErr w:type="gramStart"/>
      <w:r w:rsidRPr="00FF4368">
        <w:rPr>
          <w:rFonts w:ascii="Calibri" w:hAnsi="Calibri" w:cs="Calibri"/>
        </w:rPr>
        <w:t>Email:_</w:t>
      </w:r>
      <w:proofErr w:type="gramEnd"/>
      <w:r w:rsidRPr="00FF4368">
        <w:rPr>
          <w:rFonts w:ascii="Calibri" w:hAnsi="Calibri" w:cs="Calibri"/>
        </w:rPr>
        <w:t>_________________________________________</w:t>
      </w:r>
      <w:r w:rsidR="002C1A80">
        <w:rPr>
          <w:rFonts w:ascii="Calibri" w:hAnsi="Calibri" w:cs="Calibri"/>
        </w:rPr>
        <w:t>_</w:t>
      </w:r>
      <w:r w:rsidR="00D03AE8" w:rsidRPr="00FF4368">
        <w:rPr>
          <w:rFonts w:ascii="Calibri" w:hAnsi="Calibri" w:cs="Calibri"/>
        </w:rPr>
        <w:t>____________</w:t>
      </w:r>
      <w:r w:rsidRPr="00FF4368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________</w:t>
      </w:r>
      <w:r w:rsidR="00D03AE8">
        <w:rPr>
          <w:rFonts w:ascii="Calibri" w:hAnsi="Calibri" w:cs="Calibri"/>
        </w:rPr>
        <w:t>_</w:t>
      </w:r>
    </w:p>
    <w:p w14:paraId="1E6F11A9" w14:textId="77777777" w:rsidR="00BE7187" w:rsidRDefault="00FF4368" w:rsidP="00FF4368">
      <w:pPr>
        <w:rPr>
          <w:rFonts w:ascii="Calibri" w:hAnsi="Calibri" w:cs="Calibri"/>
        </w:rPr>
      </w:pPr>
      <w:r w:rsidRPr="00FF4368">
        <w:rPr>
          <w:rFonts w:ascii="Calibri" w:hAnsi="Calibri" w:cs="Calibri"/>
        </w:rPr>
        <w:t>Phone (primary</w:t>
      </w:r>
      <w:proofErr w:type="gramStart"/>
      <w:r w:rsidR="00BE7187">
        <w:rPr>
          <w:rFonts w:ascii="Calibri" w:hAnsi="Calibri" w:cs="Calibri"/>
        </w:rPr>
        <w:t>):_</w:t>
      </w:r>
      <w:proofErr w:type="gramEnd"/>
      <w:r w:rsidR="00BE7187">
        <w:rPr>
          <w:rFonts w:ascii="Calibri" w:hAnsi="Calibri" w:cs="Calibri"/>
        </w:rPr>
        <w:t>_________________________________Phone (secondary):_____________________</w:t>
      </w:r>
    </w:p>
    <w:p w14:paraId="26053C44" w14:textId="77777777" w:rsidR="006C3FE4" w:rsidRDefault="006C3FE4" w:rsidP="00FF4368">
      <w:pPr>
        <w:rPr>
          <w:rFonts w:ascii="Calibri" w:hAnsi="Calibri" w:cs="Calibri"/>
        </w:rPr>
      </w:pPr>
    </w:p>
    <w:p w14:paraId="31E5B533" w14:textId="77777777" w:rsidR="00FF4368" w:rsidRPr="00F12AA4" w:rsidRDefault="00FF4368" w:rsidP="00FF4368">
      <w:pPr>
        <w:rPr>
          <w:rFonts w:ascii="Calibri" w:hAnsi="Calibri" w:cs="Calibri"/>
          <w:b/>
          <w:bCs/>
          <w:u w:val="single"/>
        </w:rPr>
      </w:pPr>
      <w:r w:rsidRPr="00F12AA4">
        <w:rPr>
          <w:rFonts w:ascii="Calibri" w:hAnsi="Calibri" w:cs="Calibri"/>
          <w:b/>
          <w:bCs/>
          <w:u w:val="single"/>
        </w:rPr>
        <w:t>Please answer the following questions (required as part of your application):</w:t>
      </w:r>
    </w:p>
    <w:p w14:paraId="54653DB8" w14:textId="77777777" w:rsidR="00FF4368" w:rsidRPr="00FF4368" w:rsidRDefault="00FF4368" w:rsidP="00FF4368">
      <w:pPr>
        <w:spacing w:after="0" w:line="240" w:lineRule="auto"/>
        <w:ind w:left="360" w:hanging="360"/>
        <w:rPr>
          <w:rFonts w:ascii="Calibri" w:hAnsi="Calibri" w:cs="Calibri"/>
        </w:rPr>
      </w:pPr>
      <w:r w:rsidRPr="00FF4368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FF4368">
        <w:rPr>
          <w:rFonts w:ascii="Calibri" w:hAnsi="Calibri" w:cs="Calibri"/>
        </w:rPr>
        <w:t>Briefly describe your reasons for wanting to participate in the Community Leaders</w:t>
      </w:r>
      <w:r w:rsidR="00973490">
        <w:rPr>
          <w:rFonts w:ascii="Calibri" w:hAnsi="Calibri" w:cs="Calibri"/>
        </w:rPr>
        <w:t xml:space="preserve">hip </w:t>
      </w:r>
      <w:r w:rsidRPr="00FF4368">
        <w:rPr>
          <w:rFonts w:ascii="Calibri" w:hAnsi="Calibri" w:cs="Calibri"/>
        </w:rPr>
        <w:t xml:space="preserve">Institute </w:t>
      </w:r>
      <w:r w:rsidR="00973490">
        <w:rPr>
          <w:rFonts w:ascii="Calibri" w:hAnsi="Calibri" w:cs="Calibri"/>
        </w:rPr>
        <w:t xml:space="preserve">of Kentucky </w:t>
      </w:r>
      <w:r w:rsidRPr="00FF4368">
        <w:rPr>
          <w:rFonts w:ascii="Calibri" w:hAnsi="Calibri" w:cs="Calibri"/>
        </w:rPr>
        <w:t xml:space="preserve">and what you hope to gain from your involvement? </w:t>
      </w:r>
    </w:p>
    <w:p w14:paraId="4AFD8DAA" w14:textId="77777777" w:rsidR="00FF4368" w:rsidRPr="00FF4368" w:rsidRDefault="00FF4368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7C309A15" w14:textId="1743AA43" w:rsidR="006C3FE4" w:rsidRDefault="006C3FE4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19E77F12" w14:textId="77777777" w:rsidR="00F12AA4" w:rsidRDefault="00F12AA4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6F9403F9" w14:textId="77777777" w:rsidR="006C3FE4" w:rsidRDefault="006C3FE4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1C695A79" w14:textId="77777777" w:rsidR="00FF4368" w:rsidRPr="00FF4368" w:rsidRDefault="00FF4368" w:rsidP="00FF4368">
      <w:pPr>
        <w:spacing w:after="0" w:line="240" w:lineRule="auto"/>
        <w:ind w:left="360" w:hanging="360"/>
        <w:rPr>
          <w:rFonts w:ascii="Calibri" w:hAnsi="Calibri" w:cs="Calibri"/>
        </w:rPr>
      </w:pPr>
      <w:r w:rsidRPr="00FF4368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FF4368">
        <w:rPr>
          <w:rFonts w:ascii="Calibri" w:hAnsi="Calibri" w:cs="Calibri"/>
        </w:rPr>
        <w:t>Please explain how you would use the information gained in the Community Leaders</w:t>
      </w:r>
      <w:r w:rsidR="00973490">
        <w:rPr>
          <w:rFonts w:ascii="Calibri" w:hAnsi="Calibri" w:cs="Calibri"/>
        </w:rPr>
        <w:t xml:space="preserve">hip </w:t>
      </w:r>
      <w:r w:rsidRPr="00FF4368">
        <w:rPr>
          <w:rFonts w:ascii="Calibri" w:hAnsi="Calibri" w:cs="Calibri"/>
        </w:rPr>
        <w:t xml:space="preserve">Institute </w:t>
      </w:r>
      <w:r w:rsidR="00973490">
        <w:rPr>
          <w:rFonts w:ascii="Calibri" w:hAnsi="Calibri" w:cs="Calibri"/>
        </w:rPr>
        <w:t xml:space="preserve">of Kentucky </w:t>
      </w:r>
      <w:r w:rsidRPr="00FF4368">
        <w:rPr>
          <w:rFonts w:ascii="Calibri" w:hAnsi="Calibri" w:cs="Calibri"/>
        </w:rPr>
        <w:t xml:space="preserve">in your organization, agency and/or community. </w:t>
      </w:r>
    </w:p>
    <w:p w14:paraId="10C0A6E8" w14:textId="77777777" w:rsidR="00FF4368" w:rsidRPr="00FF4368" w:rsidRDefault="00FF4368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49CFC8AE" w14:textId="77777777" w:rsidR="006C3FE4" w:rsidRDefault="006C3FE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352901B" w14:textId="77777777" w:rsidR="006C3FE4" w:rsidRDefault="006C3FE4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516F2DEE" w14:textId="77777777" w:rsidR="00FF4368" w:rsidRDefault="00FF4368" w:rsidP="00FF4368">
      <w:pPr>
        <w:spacing w:after="0" w:line="240" w:lineRule="auto"/>
        <w:ind w:left="360" w:hanging="360"/>
        <w:rPr>
          <w:rFonts w:ascii="Calibri" w:hAnsi="Calibri" w:cs="Calibri"/>
        </w:rPr>
      </w:pPr>
      <w:r w:rsidRPr="00FF4368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FF4368">
        <w:rPr>
          <w:rFonts w:ascii="Calibri" w:hAnsi="Calibri" w:cs="Calibri"/>
        </w:rPr>
        <w:t xml:space="preserve">Please describe a real world project that you could </w:t>
      </w:r>
      <w:r w:rsidR="00E60AE4">
        <w:rPr>
          <w:rFonts w:ascii="Calibri" w:hAnsi="Calibri" w:cs="Calibri"/>
        </w:rPr>
        <w:t>develop and implement a</w:t>
      </w:r>
      <w:r w:rsidRPr="00FF4368">
        <w:rPr>
          <w:rFonts w:ascii="Calibri" w:hAnsi="Calibri" w:cs="Calibri"/>
        </w:rPr>
        <w:t>s part of the Institute</w:t>
      </w:r>
      <w:r w:rsidR="00E60AE4">
        <w:rPr>
          <w:rFonts w:ascii="Calibri" w:hAnsi="Calibri" w:cs="Calibri"/>
        </w:rPr>
        <w:t xml:space="preserve">. </w:t>
      </w:r>
      <w:r w:rsidRPr="00FF4368">
        <w:rPr>
          <w:rFonts w:ascii="Calibri" w:hAnsi="Calibri" w:cs="Calibri"/>
        </w:rPr>
        <w:t xml:space="preserve">Specifically include the following: </w:t>
      </w:r>
    </w:p>
    <w:p w14:paraId="3141E04C" w14:textId="77777777" w:rsidR="006C3FE4" w:rsidRDefault="006C3FE4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47469F79" w14:textId="77777777" w:rsidR="00035459" w:rsidRDefault="00035459" w:rsidP="00FF4368">
      <w:pPr>
        <w:spacing w:after="0" w:line="240" w:lineRule="auto"/>
        <w:ind w:left="360" w:hanging="360"/>
        <w:rPr>
          <w:rFonts w:ascii="Calibri" w:hAnsi="Calibri" w:cs="Calibr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47"/>
        <w:gridCol w:w="6843"/>
      </w:tblGrid>
      <w:tr w:rsidR="00035459" w14:paraId="68659C52" w14:textId="77777777" w:rsidTr="00D25687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7B60B2F4" w14:textId="77777777" w:rsidR="002C1A80" w:rsidRDefault="00035459" w:rsidP="00BD29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of Project:</w:t>
            </w:r>
          </w:p>
        </w:tc>
        <w:tc>
          <w:tcPr>
            <w:tcW w:w="7038" w:type="dxa"/>
          </w:tcPr>
          <w:p w14:paraId="47BE3E37" w14:textId="77777777" w:rsidR="00035459" w:rsidRDefault="00035459" w:rsidP="00FF4368">
            <w:pPr>
              <w:rPr>
                <w:rFonts w:ascii="Calibri" w:hAnsi="Calibri" w:cs="Calibri"/>
              </w:rPr>
            </w:pPr>
          </w:p>
        </w:tc>
      </w:tr>
      <w:tr w:rsidR="00035459" w14:paraId="6D951CA5" w14:textId="77777777" w:rsidTr="00D25687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D2AD58D" w14:textId="77777777" w:rsidR="002C1A80" w:rsidRDefault="00035459" w:rsidP="00BD29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Target Population:</w:t>
            </w:r>
          </w:p>
        </w:tc>
        <w:tc>
          <w:tcPr>
            <w:tcW w:w="7038" w:type="dxa"/>
          </w:tcPr>
          <w:p w14:paraId="0F4F3AF2" w14:textId="77777777" w:rsidR="00035459" w:rsidRDefault="00035459" w:rsidP="00FF4368">
            <w:pPr>
              <w:rPr>
                <w:rFonts w:ascii="Calibri" w:hAnsi="Calibri" w:cs="Calibri"/>
              </w:rPr>
            </w:pPr>
          </w:p>
        </w:tc>
      </w:tr>
      <w:tr w:rsidR="00035459" w14:paraId="2677EE89" w14:textId="77777777" w:rsidTr="00D25687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C78D1C4" w14:textId="77777777" w:rsidR="002C1A80" w:rsidRDefault="00035459" w:rsidP="00BD29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Aims:</w:t>
            </w:r>
          </w:p>
        </w:tc>
        <w:tc>
          <w:tcPr>
            <w:tcW w:w="7038" w:type="dxa"/>
          </w:tcPr>
          <w:p w14:paraId="12140E5E" w14:textId="77777777" w:rsidR="00035459" w:rsidRDefault="00035459" w:rsidP="00FF4368">
            <w:pPr>
              <w:rPr>
                <w:rFonts w:ascii="Calibri" w:hAnsi="Calibri" w:cs="Calibri"/>
              </w:rPr>
            </w:pPr>
          </w:p>
        </w:tc>
      </w:tr>
      <w:tr w:rsidR="00035459" w14:paraId="1E6BF214" w14:textId="77777777" w:rsidTr="00D25687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6206D50F" w14:textId="77777777" w:rsidR="002C1A80" w:rsidRDefault="00035459" w:rsidP="00BD29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Evaluation Plan:</w:t>
            </w:r>
          </w:p>
        </w:tc>
        <w:tc>
          <w:tcPr>
            <w:tcW w:w="7038" w:type="dxa"/>
          </w:tcPr>
          <w:p w14:paraId="3B2891BE" w14:textId="77777777" w:rsidR="00035459" w:rsidRDefault="00035459" w:rsidP="00FF4368">
            <w:pPr>
              <w:rPr>
                <w:rFonts w:ascii="Calibri" w:hAnsi="Calibri" w:cs="Calibri"/>
              </w:rPr>
            </w:pPr>
          </w:p>
        </w:tc>
      </w:tr>
      <w:tr w:rsidR="00035459" w14:paraId="77297868" w14:textId="77777777" w:rsidTr="00D25687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2E32AAC1" w14:textId="77777777" w:rsidR="00035459" w:rsidRDefault="00035459" w:rsidP="002C1A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 :</w:t>
            </w:r>
          </w:p>
          <w:p w14:paraId="68CD7E82" w14:textId="77777777" w:rsidR="00BD2918" w:rsidRDefault="00BD2918" w:rsidP="002C1A80">
            <w:pPr>
              <w:jc w:val="center"/>
              <w:rPr>
                <w:rFonts w:ascii="Calibri" w:hAnsi="Calibri" w:cs="Calibri"/>
              </w:rPr>
            </w:pPr>
          </w:p>
          <w:p w14:paraId="2E7B3D9C" w14:textId="77777777" w:rsidR="00BD2918" w:rsidRDefault="00BD2918" w:rsidP="002C1A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38" w:type="dxa"/>
          </w:tcPr>
          <w:p w14:paraId="48F7513A" w14:textId="77777777" w:rsidR="002C1A80" w:rsidRPr="002C1A80" w:rsidRDefault="00C65FB2" w:rsidP="002C1A8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</w:t>
            </w:r>
            <w:r w:rsidR="002C1A80" w:rsidRPr="002C1A80">
              <w:rPr>
                <w:rFonts w:ascii="Calibri" w:hAnsi="Calibri" w:cs="Calibri"/>
                <w:i/>
                <w:iCs/>
                <w:sz w:val="20"/>
                <w:szCs w:val="20"/>
              </w:rPr>
              <w:t>lease describe how you would spend you</w:t>
            </w:r>
            <w:r w:rsidR="00806B06">
              <w:rPr>
                <w:rFonts w:ascii="Calibri" w:hAnsi="Calibri" w:cs="Calibri"/>
                <w:i/>
                <w:iCs/>
                <w:sz w:val="20"/>
                <w:szCs w:val="20"/>
              </w:rPr>
              <w:t>r CLI</w:t>
            </w:r>
            <w:r w:rsidR="001D5E1F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 w:rsidR="00806B0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grant award (up to $2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,500) and complete the </w:t>
            </w:r>
            <w:r w:rsidR="00AB3E3B">
              <w:rPr>
                <w:rFonts w:ascii="Calibri" w:hAnsi="Calibri" w:cs="Calibri"/>
                <w:i/>
                <w:iCs/>
                <w:sz w:val="20"/>
                <w:szCs w:val="20"/>
              </w:rPr>
              <w:t>budget form provide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</w:t>
            </w:r>
            <w:r w:rsidR="00AB3E3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as part of this application. </w:t>
            </w:r>
          </w:p>
          <w:p w14:paraId="52F409D1" w14:textId="77777777" w:rsidR="00035459" w:rsidRDefault="00035459" w:rsidP="00FF4368">
            <w:pPr>
              <w:rPr>
                <w:rFonts w:ascii="Calibri" w:hAnsi="Calibri" w:cs="Calibri"/>
              </w:rPr>
            </w:pPr>
          </w:p>
        </w:tc>
      </w:tr>
    </w:tbl>
    <w:p w14:paraId="0CFD13B0" w14:textId="77777777" w:rsidR="00C65FB2" w:rsidRDefault="00C65FB2" w:rsidP="00C65FB2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63E8FB9C" w14:textId="77777777" w:rsidR="006C3FE4" w:rsidRDefault="006C3FE4" w:rsidP="00C65FB2">
      <w:pPr>
        <w:spacing w:after="0" w:line="240" w:lineRule="auto"/>
        <w:ind w:left="360" w:hanging="360"/>
        <w:rPr>
          <w:rFonts w:ascii="Calibri" w:hAnsi="Calibri" w:cs="Calibri"/>
        </w:rPr>
      </w:pPr>
    </w:p>
    <w:p w14:paraId="7C09841B" w14:textId="77777777" w:rsidR="00C65FB2" w:rsidRPr="00132F5B" w:rsidRDefault="00C65FB2" w:rsidP="00C65FB2">
      <w:pPr>
        <w:spacing w:after="0" w:line="240" w:lineRule="auto"/>
        <w:ind w:left="360" w:hanging="360"/>
        <w:rPr>
          <w:rFonts w:ascii="Calibri" w:hAnsi="Calibri" w:cs="Calibri"/>
        </w:rPr>
      </w:pPr>
      <w:r w:rsidRPr="00132F5B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132F5B">
        <w:rPr>
          <w:rFonts w:ascii="Calibri" w:hAnsi="Calibri" w:cs="Calibri"/>
        </w:rPr>
        <w:t xml:space="preserve">Which of the following </w:t>
      </w:r>
      <w:r>
        <w:rPr>
          <w:rFonts w:ascii="Calibri" w:hAnsi="Calibri" w:cs="Calibri"/>
        </w:rPr>
        <w:t xml:space="preserve">UK </w:t>
      </w:r>
      <w:r w:rsidRPr="00132F5B">
        <w:rPr>
          <w:rFonts w:ascii="Calibri" w:hAnsi="Calibri" w:cs="Calibri"/>
        </w:rPr>
        <w:t xml:space="preserve">CCTS Community Engagement Core areas will your project focus on (please check all that apply)? </w:t>
      </w:r>
    </w:p>
    <w:p w14:paraId="141E0A5B" w14:textId="77777777" w:rsidR="00C65FB2" w:rsidRPr="00596997" w:rsidRDefault="00C65FB2" w:rsidP="00C65FB2">
      <w:pPr>
        <w:pStyle w:val="NormalWeb"/>
        <w:numPr>
          <w:ilvl w:val="0"/>
          <w:numId w:val="12"/>
        </w:numPr>
        <w:ind w:left="360" w:firstLine="0"/>
        <w:rPr>
          <w:rFonts w:ascii="Calibri" w:hAnsi="Calibri" w:cs="Calibri"/>
          <w:sz w:val="22"/>
          <w:szCs w:val="22"/>
        </w:rPr>
      </w:pPr>
      <w:r w:rsidRPr="00596997">
        <w:rPr>
          <w:rFonts w:ascii="Calibri" w:hAnsi="Calibri" w:cs="Calibri"/>
          <w:sz w:val="22"/>
          <w:szCs w:val="22"/>
        </w:rPr>
        <w:t xml:space="preserve">Cancer prevention (e.g., </w:t>
      </w:r>
      <w:r>
        <w:rPr>
          <w:rFonts w:ascii="Calibri" w:hAnsi="Calibri" w:cs="Calibri"/>
          <w:sz w:val="22"/>
          <w:szCs w:val="22"/>
        </w:rPr>
        <w:t>n</w:t>
      </w:r>
      <w:r w:rsidRPr="00596997">
        <w:rPr>
          <w:rFonts w:ascii="Calibri" w:hAnsi="Calibri" w:cs="Calibri"/>
          <w:sz w:val="22"/>
          <w:szCs w:val="22"/>
        </w:rPr>
        <w:t xml:space="preserve">utrition, </w:t>
      </w:r>
      <w:r>
        <w:rPr>
          <w:rFonts w:ascii="Calibri" w:hAnsi="Calibri" w:cs="Calibri"/>
          <w:sz w:val="22"/>
          <w:szCs w:val="22"/>
        </w:rPr>
        <w:t>p</w:t>
      </w:r>
      <w:r w:rsidRPr="00596997">
        <w:rPr>
          <w:rFonts w:ascii="Calibri" w:hAnsi="Calibri" w:cs="Calibri"/>
          <w:sz w:val="22"/>
          <w:szCs w:val="22"/>
        </w:rPr>
        <w:t xml:space="preserve">hysical </w:t>
      </w:r>
      <w:r>
        <w:rPr>
          <w:rFonts w:ascii="Calibri" w:hAnsi="Calibri" w:cs="Calibri"/>
          <w:sz w:val="22"/>
          <w:szCs w:val="22"/>
        </w:rPr>
        <w:t>a</w:t>
      </w:r>
      <w:r w:rsidRPr="00596997">
        <w:rPr>
          <w:rFonts w:ascii="Calibri" w:hAnsi="Calibri" w:cs="Calibri"/>
          <w:sz w:val="22"/>
          <w:szCs w:val="22"/>
        </w:rPr>
        <w:t xml:space="preserve">ctivity, </w:t>
      </w:r>
      <w:r>
        <w:rPr>
          <w:rFonts w:ascii="Calibri" w:hAnsi="Calibri" w:cs="Calibri"/>
          <w:sz w:val="22"/>
          <w:szCs w:val="22"/>
        </w:rPr>
        <w:t>s</w:t>
      </w:r>
      <w:r w:rsidRPr="00596997">
        <w:rPr>
          <w:rFonts w:ascii="Calibri" w:hAnsi="Calibri" w:cs="Calibri"/>
          <w:sz w:val="22"/>
          <w:szCs w:val="22"/>
        </w:rPr>
        <w:t xml:space="preserve">moking </w:t>
      </w:r>
      <w:r>
        <w:rPr>
          <w:rFonts w:ascii="Calibri" w:hAnsi="Calibri" w:cs="Calibri"/>
          <w:sz w:val="22"/>
          <w:szCs w:val="22"/>
        </w:rPr>
        <w:t>c</w:t>
      </w:r>
      <w:r w:rsidRPr="00596997">
        <w:rPr>
          <w:rFonts w:ascii="Calibri" w:hAnsi="Calibri" w:cs="Calibri"/>
          <w:sz w:val="22"/>
          <w:szCs w:val="22"/>
        </w:rPr>
        <w:t>essation)</w:t>
      </w:r>
    </w:p>
    <w:p w14:paraId="5F7FF2FD" w14:textId="77777777" w:rsidR="00C65FB2" w:rsidRPr="00596997" w:rsidRDefault="00C65FB2" w:rsidP="00C65FB2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6997">
        <w:rPr>
          <w:rFonts w:ascii="Calibri" w:hAnsi="Calibri" w:cs="Calibri"/>
          <w:sz w:val="22"/>
          <w:szCs w:val="22"/>
        </w:rPr>
        <w:t>Reducing obesity and sedentary lifestyle</w:t>
      </w:r>
    </w:p>
    <w:p w14:paraId="4A99BB03" w14:textId="77777777" w:rsidR="00C65FB2" w:rsidRPr="00596997" w:rsidRDefault="00C65FB2" w:rsidP="00C65FB2">
      <w:pPr>
        <w:pStyle w:val="NormalWeb"/>
        <w:numPr>
          <w:ilvl w:val="0"/>
          <w:numId w:val="12"/>
        </w:numPr>
        <w:tabs>
          <w:tab w:val="clear" w:pos="720"/>
        </w:tabs>
        <w:rPr>
          <w:rFonts w:ascii="Calibri" w:hAnsi="Calibri" w:cs="Calibri"/>
          <w:sz w:val="22"/>
          <w:szCs w:val="22"/>
        </w:rPr>
      </w:pPr>
      <w:r w:rsidRPr="00596997">
        <w:rPr>
          <w:rFonts w:ascii="Calibri" w:hAnsi="Calibri" w:cs="Calibri"/>
          <w:sz w:val="22"/>
          <w:szCs w:val="22"/>
        </w:rPr>
        <w:t>Chronic disease (diabetes, cardiovascular disease) prevention or management</w:t>
      </w:r>
    </w:p>
    <w:p w14:paraId="06A83989" w14:textId="77777777" w:rsidR="00C65FB2" w:rsidRDefault="0061032C" w:rsidP="00C65FB2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Substance abuse prevention and treatment</w:t>
      </w:r>
    </w:p>
    <w:p w14:paraId="7EB3EF45" w14:textId="77777777" w:rsidR="006C3FE4" w:rsidRDefault="006C3FE4" w:rsidP="00C65FB2">
      <w:pPr>
        <w:pStyle w:val="NormalWeb"/>
        <w:ind w:left="360" w:hanging="360"/>
        <w:rPr>
          <w:rFonts w:ascii="Calibri" w:hAnsi="Calibri" w:cs="Calibri"/>
          <w:sz w:val="22"/>
          <w:szCs w:val="22"/>
        </w:rPr>
      </w:pPr>
    </w:p>
    <w:p w14:paraId="57EF143D" w14:textId="77777777" w:rsidR="00C65FB2" w:rsidRDefault="00C65FB2" w:rsidP="00C65FB2">
      <w:pPr>
        <w:pStyle w:val="NormalWeb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 </w:t>
      </w:r>
      <w:r>
        <w:rPr>
          <w:rFonts w:ascii="Calibri" w:hAnsi="Calibri" w:cs="Calibri"/>
          <w:sz w:val="22"/>
          <w:szCs w:val="22"/>
        </w:rPr>
        <w:tab/>
        <w:t xml:space="preserve">What is your project designed to do (check all that apply)? </w:t>
      </w:r>
    </w:p>
    <w:p w14:paraId="09E850D7" w14:textId="77777777" w:rsidR="00C65FB2" w:rsidRPr="00596997" w:rsidRDefault="00C65FB2" w:rsidP="00C65FB2">
      <w:pPr>
        <w:pStyle w:val="NormalWeb"/>
        <w:numPr>
          <w:ilvl w:val="1"/>
          <w:numId w:val="17"/>
        </w:numPr>
        <w:tabs>
          <w:tab w:val="clear" w:pos="720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596997">
        <w:rPr>
          <w:rFonts w:ascii="Calibri" w:hAnsi="Calibri" w:cs="Calibri"/>
          <w:sz w:val="22"/>
          <w:szCs w:val="22"/>
        </w:rPr>
        <w:t>ncreas</w:t>
      </w:r>
      <w:r>
        <w:rPr>
          <w:rFonts w:ascii="Calibri" w:hAnsi="Calibri" w:cs="Calibri"/>
          <w:sz w:val="22"/>
          <w:szCs w:val="22"/>
        </w:rPr>
        <w:t xml:space="preserve">e </w:t>
      </w:r>
      <w:r w:rsidRPr="00596997">
        <w:rPr>
          <w:rFonts w:ascii="Calibri" w:hAnsi="Calibri" w:cs="Calibri"/>
          <w:sz w:val="22"/>
          <w:szCs w:val="22"/>
        </w:rPr>
        <w:t>knowledge of risk factors for health disparities</w:t>
      </w:r>
    </w:p>
    <w:p w14:paraId="3071F211" w14:textId="77777777" w:rsidR="00C65FB2" w:rsidRPr="00596997" w:rsidRDefault="00C65FB2" w:rsidP="00C65FB2">
      <w:pPr>
        <w:pStyle w:val="NormalWeb"/>
        <w:numPr>
          <w:ilvl w:val="1"/>
          <w:numId w:val="17"/>
        </w:numPr>
        <w:tabs>
          <w:tab w:val="clear" w:pos="720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596997">
        <w:rPr>
          <w:rFonts w:ascii="Calibri" w:hAnsi="Calibri" w:cs="Calibri"/>
          <w:sz w:val="22"/>
          <w:szCs w:val="22"/>
        </w:rPr>
        <w:t>mprove compliance with prevention or treatment guidelines of health disparities through community or provider education</w:t>
      </w:r>
    </w:p>
    <w:p w14:paraId="1E60453A" w14:textId="77777777" w:rsidR="00C65FB2" w:rsidRPr="00D67AEA" w:rsidRDefault="00C65FB2" w:rsidP="00C65FB2">
      <w:pPr>
        <w:pStyle w:val="NormalWeb"/>
        <w:numPr>
          <w:ilvl w:val="1"/>
          <w:numId w:val="17"/>
        </w:numPr>
        <w:tabs>
          <w:tab w:val="clear" w:pos="720"/>
        </w:tabs>
        <w:spacing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D67AEA">
        <w:rPr>
          <w:rFonts w:ascii="Calibri" w:hAnsi="Calibri" w:cs="Calibri"/>
          <w:sz w:val="22"/>
          <w:szCs w:val="22"/>
        </w:rPr>
        <w:t>ncrease the use of tobacco cessation programs for youth and adults</w:t>
      </w:r>
    </w:p>
    <w:p w14:paraId="6E4C8DBF" w14:textId="77777777" w:rsidR="00C65FB2" w:rsidRPr="00D67AEA" w:rsidRDefault="00C65FB2" w:rsidP="00C65FB2">
      <w:pPr>
        <w:pStyle w:val="NormalWeb"/>
        <w:numPr>
          <w:ilvl w:val="1"/>
          <w:numId w:val="17"/>
        </w:numPr>
        <w:tabs>
          <w:tab w:val="clear" w:pos="720"/>
        </w:tabs>
        <w:spacing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D67AEA">
        <w:rPr>
          <w:rFonts w:ascii="Calibri" w:hAnsi="Calibri" w:cs="Calibri"/>
          <w:sz w:val="22"/>
          <w:szCs w:val="22"/>
        </w:rPr>
        <w:t>ncreas</w:t>
      </w:r>
      <w:r>
        <w:rPr>
          <w:rFonts w:ascii="Calibri" w:hAnsi="Calibri" w:cs="Calibri"/>
          <w:sz w:val="22"/>
          <w:szCs w:val="22"/>
        </w:rPr>
        <w:t xml:space="preserve">e </w:t>
      </w:r>
      <w:r w:rsidRPr="00D67AEA">
        <w:rPr>
          <w:rFonts w:ascii="Calibri" w:hAnsi="Calibri" w:cs="Calibri"/>
          <w:sz w:val="22"/>
          <w:szCs w:val="22"/>
        </w:rPr>
        <w:t>physical activity and/or healthier eating habits through new or existing  programs</w:t>
      </w:r>
    </w:p>
    <w:p w14:paraId="09E6C3C3" w14:textId="77777777" w:rsidR="00BD2918" w:rsidRPr="00C65FB2" w:rsidRDefault="00C65FB2" w:rsidP="00C65FB2">
      <w:pPr>
        <w:pStyle w:val="NormalWeb"/>
        <w:numPr>
          <w:ilvl w:val="1"/>
          <w:numId w:val="17"/>
        </w:numPr>
        <w:tabs>
          <w:tab w:val="clear" w:pos="720"/>
        </w:tabs>
        <w:rPr>
          <w:rFonts w:ascii="Calibri" w:hAnsi="Calibri" w:cs="Calibri"/>
        </w:rPr>
      </w:pPr>
      <w:r w:rsidRPr="00C65FB2">
        <w:rPr>
          <w:rFonts w:ascii="Calibri" w:hAnsi="Calibri" w:cs="Calibri"/>
          <w:sz w:val="22"/>
          <w:szCs w:val="22"/>
        </w:rPr>
        <w:t>Address prevention or treatment strategies for other health risk behaviors, such as drug or alcohol abuse</w:t>
      </w:r>
    </w:p>
    <w:p w14:paraId="74F0CE8D" w14:textId="77777777" w:rsidR="006C3FE4" w:rsidRDefault="006C3FE4" w:rsidP="006C3FE4">
      <w:pPr>
        <w:rPr>
          <w:rFonts w:ascii="Calibri" w:hAnsi="Calibri" w:cs="Calibri"/>
          <w:bCs/>
        </w:rPr>
      </w:pPr>
    </w:p>
    <w:p w14:paraId="5530F8B3" w14:textId="77777777" w:rsidR="006C3FE4" w:rsidRDefault="006C3FE4" w:rsidP="006C3FE4">
      <w:pPr>
        <w:ind w:left="360" w:hanging="360"/>
        <w:rPr>
          <w:rFonts w:ascii="Calibri" w:hAnsi="Calibri" w:cs="Calibri"/>
        </w:rPr>
      </w:pPr>
      <w:r w:rsidRPr="006C3FE4">
        <w:rPr>
          <w:rFonts w:ascii="Calibri" w:hAnsi="Calibri" w:cs="Calibri"/>
          <w:bCs/>
        </w:rPr>
        <w:t xml:space="preserve">6. </w:t>
      </w:r>
      <w:r>
        <w:rPr>
          <w:rFonts w:ascii="Calibri" w:hAnsi="Calibri" w:cs="Calibri"/>
          <w:bCs/>
        </w:rPr>
        <w:tab/>
        <w:t xml:space="preserve">Budget – complete form provided, specifying </w:t>
      </w:r>
      <w:r w:rsidRPr="00596997">
        <w:rPr>
          <w:rFonts w:ascii="Calibri" w:hAnsi="Calibri" w:cs="Calibri"/>
        </w:rPr>
        <w:t>amount of funds requested for each category and include total amount of in-kind contributions, if any, for each category (</w:t>
      </w:r>
      <w:r>
        <w:rPr>
          <w:rFonts w:ascii="Calibri" w:hAnsi="Calibri" w:cs="Calibri"/>
        </w:rPr>
        <w:t xml:space="preserve">2 </w:t>
      </w:r>
      <w:r w:rsidRPr="00596997">
        <w:rPr>
          <w:rFonts w:ascii="Calibri" w:hAnsi="Calibri" w:cs="Calibri"/>
        </w:rPr>
        <w:t>page</w:t>
      </w:r>
      <w:r>
        <w:rPr>
          <w:rFonts w:ascii="Calibri" w:hAnsi="Calibri" w:cs="Calibri"/>
        </w:rPr>
        <w:t xml:space="preserve">s </w:t>
      </w:r>
      <w:r w:rsidRPr="00596997">
        <w:rPr>
          <w:rFonts w:ascii="Calibri" w:hAnsi="Calibri" w:cs="Calibri"/>
        </w:rPr>
        <w:t>maximum).</w:t>
      </w:r>
    </w:p>
    <w:p w14:paraId="52C1C012" w14:textId="77777777" w:rsidR="002C1A80" w:rsidRPr="006C3FE4" w:rsidRDefault="002C1A80" w:rsidP="006C3FE4">
      <w:pPr>
        <w:rPr>
          <w:rFonts w:ascii="Calibri" w:hAnsi="Calibri" w:cs="Calibri"/>
          <w:bCs/>
        </w:rPr>
      </w:pPr>
      <w:r w:rsidRPr="006C3FE4">
        <w:rPr>
          <w:rFonts w:ascii="Calibri" w:hAnsi="Calibri" w:cs="Calibri"/>
          <w:bCs/>
        </w:rPr>
        <w:br w:type="page"/>
      </w:r>
    </w:p>
    <w:p w14:paraId="6DF25298" w14:textId="77777777" w:rsidR="006C3FE4" w:rsidRDefault="006C3FE4" w:rsidP="002C1A80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2717"/>
        <w:gridCol w:w="1191"/>
        <w:gridCol w:w="1468"/>
        <w:gridCol w:w="1062"/>
      </w:tblGrid>
      <w:tr w:rsidR="002C1A80" w:rsidRPr="005F19C9" w14:paraId="2F4B71E9" w14:textId="77777777" w:rsidTr="002C1A80">
        <w:trPr>
          <w:trHeight w:val="578"/>
        </w:trPr>
        <w:tc>
          <w:tcPr>
            <w:tcW w:w="1569" w:type="pct"/>
            <w:shd w:val="clear" w:color="auto" w:fill="CCCCCC"/>
          </w:tcPr>
          <w:p w14:paraId="04578C2E" w14:textId="77777777" w:rsidR="002C1A80" w:rsidRPr="005F19C9" w:rsidRDefault="002C1A80" w:rsidP="00C14CDE">
            <w:pPr>
              <w:pStyle w:val="Heading5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Budget Categories</w:t>
            </w:r>
          </w:p>
        </w:tc>
        <w:tc>
          <w:tcPr>
            <w:tcW w:w="1464" w:type="pct"/>
            <w:shd w:val="clear" w:color="auto" w:fill="CCCCCC"/>
          </w:tcPr>
          <w:p w14:paraId="2DA97709" w14:textId="77777777" w:rsidR="002C1A80" w:rsidRPr="005F19C9" w:rsidRDefault="002C1A80" w:rsidP="00C14CDE">
            <w:pPr>
              <w:spacing w:line="240" w:lineRule="auto"/>
              <w:ind w:left="-288" w:firstLine="288"/>
              <w:jc w:val="center"/>
              <w:rPr>
                <w:rFonts w:ascii="Calibri" w:hAnsi="Calibri" w:cs="Calibri"/>
                <w:b/>
                <w:bCs/>
              </w:rPr>
            </w:pPr>
            <w:r w:rsidRPr="005F19C9">
              <w:rPr>
                <w:rFonts w:ascii="Calibri" w:hAnsi="Calibri" w:cs="Calibri"/>
                <w:b/>
                <w:bCs/>
              </w:rPr>
              <w:t>Justification</w:t>
            </w:r>
          </w:p>
        </w:tc>
        <w:tc>
          <w:tcPr>
            <w:tcW w:w="622" w:type="pct"/>
            <w:shd w:val="clear" w:color="auto" w:fill="CCCCCC"/>
          </w:tcPr>
          <w:p w14:paraId="59486232" w14:textId="77777777" w:rsidR="002C1A80" w:rsidRPr="005F19C9" w:rsidRDefault="002C1A80" w:rsidP="00C14CD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F19C9">
              <w:rPr>
                <w:rFonts w:ascii="Calibri" w:hAnsi="Calibri" w:cs="Calibri"/>
                <w:b/>
                <w:bCs/>
              </w:rPr>
              <w:t>Requested</w:t>
            </w:r>
            <w:r w:rsidR="00C14CDE">
              <w:rPr>
                <w:rFonts w:ascii="Calibri" w:hAnsi="Calibri" w:cs="Calibri"/>
                <w:b/>
                <w:bCs/>
              </w:rPr>
              <w:t xml:space="preserve"> </w:t>
            </w:r>
            <w:r w:rsidRPr="005F19C9">
              <w:rPr>
                <w:rFonts w:ascii="Calibri" w:hAnsi="Calibri" w:cs="Calibri"/>
                <w:b/>
                <w:bCs/>
              </w:rPr>
              <w:t>Funds</w:t>
            </w:r>
          </w:p>
        </w:tc>
        <w:tc>
          <w:tcPr>
            <w:tcW w:w="766" w:type="pct"/>
            <w:shd w:val="clear" w:color="auto" w:fill="CCCCCC"/>
          </w:tcPr>
          <w:p w14:paraId="48EBEE68" w14:textId="77777777" w:rsidR="002C1A80" w:rsidRPr="005F19C9" w:rsidRDefault="002C1A80" w:rsidP="00C14CD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F19C9">
              <w:rPr>
                <w:rFonts w:ascii="Calibri" w:hAnsi="Calibri" w:cs="Calibri"/>
                <w:b/>
                <w:bCs/>
              </w:rPr>
              <w:t>In-Kind</w:t>
            </w:r>
            <w:r w:rsidR="00C14CDE">
              <w:rPr>
                <w:rFonts w:ascii="Calibri" w:hAnsi="Calibri" w:cs="Calibri"/>
                <w:b/>
                <w:bCs/>
              </w:rPr>
              <w:t xml:space="preserve"> </w:t>
            </w:r>
            <w:r w:rsidRPr="005F19C9">
              <w:rPr>
                <w:rFonts w:ascii="Calibri" w:hAnsi="Calibri" w:cs="Calibri"/>
                <w:b/>
                <w:bCs/>
              </w:rPr>
              <w:t>Contributions</w:t>
            </w:r>
          </w:p>
        </w:tc>
        <w:tc>
          <w:tcPr>
            <w:tcW w:w="579" w:type="pct"/>
            <w:shd w:val="clear" w:color="auto" w:fill="CCCCCC"/>
          </w:tcPr>
          <w:p w14:paraId="1E25E83F" w14:textId="77777777" w:rsidR="002C1A80" w:rsidRPr="005F19C9" w:rsidRDefault="002C1A80" w:rsidP="00C14CD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F19C9">
              <w:rPr>
                <w:rFonts w:ascii="Calibri" w:hAnsi="Calibri" w:cs="Calibri"/>
                <w:b/>
                <w:bCs/>
              </w:rPr>
              <w:t>Total Funds</w:t>
            </w:r>
            <w:r w:rsidR="003F7D3E">
              <w:rPr>
                <w:rFonts w:ascii="Calibri" w:hAnsi="Calibri" w:cs="Calibri"/>
                <w:b/>
                <w:bCs/>
              </w:rPr>
              <w:t xml:space="preserve"> </w:t>
            </w:r>
            <w:r w:rsidRPr="005F19C9">
              <w:rPr>
                <w:rFonts w:ascii="Calibri" w:hAnsi="Calibri" w:cs="Calibri"/>
                <w:b/>
                <w:bCs/>
              </w:rPr>
              <w:t>for this category</w:t>
            </w:r>
          </w:p>
        </w:tc>
      </w:tr>
      <w:tr w:rsidR="002C1A80" w:rsidRPr="005F19C9" w14:paraId="4E3C7795" w14:textId="77777777" w:rsidTr="002C1A80">
        <w:trPr>
          <w:trHeight w:val="908"/>
        </w:trPr>
        <w:tc>
          <w:tcPr>
            <w:tcW w:w="1569" w:type="pct"/>
          </w:tcPr>
          <w:p w14:paraId="7C5DB3E2" w14:textId="77777777" w:rsidR="002C1A80" w:rsidRPr="005F19C9" w:rsidRDefault="002C1A80" w:rsidP="002C1A80">
            <w:pPr>
              <w:pStyle w:val="Heading6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ADMINISTRATIVE COSTS</w:t>
            </w:r>
          </w:p>
          <w:p w14:paraId="31CAE6CE" w14:textId="77777777" w:rsidR="002C1A80" w:rsidRPr="005F19C9" w:rsidRDefault="002C1A80" w:rsidP="00BD2918">
            <w:pPr>
              <w:rPr>
                <w:rFonts w:ascii="Calibri" w:hAnsi="Calibri" w:cs="Calibri"/>
                <w:b/>
                <w:bCs/>
              </w:rPr>
            </w:pPr>
            <w:r w:rsidRPr="005F19C9">
              <w:rPr>
                <w:rFonts w:ascii="Calibri" w:hAnsi="Calibri" w:cs="Calibri"/>
              </w:rPr>
              <w:t>(10% of total funding request or a maximum $</w:t>
            </w:r>
            <w:r w:rsidR="003355A5">
              <w:rPr>
                <w:rFonts w:ascii="Calibri" w:hAnsi="Calibri" w:cs="Calibri"/>
              </w:rPr>
              <w:t>2</w:t>
            </w:r>
            <w:r w:rsidRPr="005F19C9">
              <w:rPr>
                <w:rFonts w:ascii="Calibri" w:hAnsi="Calibri" w:cs="Calibri"/>
              </w:rPr>
              <w:t>50 in administrative fees for a total budget of $</w:t>
            </w:r>
            <w:r w:rsidR="003355A5">
              <w:rPr>
                <w:rFonts w:ascii="Calibri" w:hAnsi="Calibri" w:cs="Calibri"/>
              </w:rPr>
              <w:t>2</w:t>
            </w:r>
            <w:r w:rsidRPr="005F19C9">
              <w:rPr>
                <w:rFonts w:ascii="Calibri" w:hAnsi="Calibri" w:cs="Calibri"/>
              </w:rPr>
              <w:t>,500).</w:t>
            </w:r>
          </w:p>
        </w:tc>
        <w:tc>
          <w:tcPr>
            <w:tcW w:w="1464" w:type="pct"/>
          </w:tcPr>
          <w:p w14:paraId="5005307F" w14:textId="77777777" w:rsidR="002C1A80" w:rsidRPr="005F19C9" w:rsidRDefault="002C1A80" w:rsidP="00EC01C2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722252CC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29CF5412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11D9090A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2C1A80" w:rsidRPr="005F19C9" w14:paraId="6983502E" w14:textId="77777777" w:rsidTr="002C1A80">
        <w:trPr>
          <w:trHeight w:val="638"/>
        </w:trPr>
        <w:tc>
          <w:tcPr>
            <w:tcW w:w="1569" w:type="pct"/>
          </w:tcPr>
          <w:p w14:paraId="00C47CC1" w14:textId="77777777" w:rsidR="002C1A80" w:rsidRPr="005F19C9" w:rsidRDefault="002C1A80" w:rsidP="002C1A80">
            <w:pPr>
              <w:pStyle w:val="Heading6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 xml:space="preserve">ADVERTISING </w:t>
            </w:r>
          </w:p>
        </w:tc>
        <w:tc>
          <w:tcPr>
            <w:tcW w:w="1464" w:type="pct"/>
          </w:tcPr>
          <w:p w14:paraId="0CF2A1A1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532F42BA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571FC97A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79811EB0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2C1A80" w:rsidRPr="005F19C9" w14:paraId="1FA34E36" w14:textId="77777777" w:rsidTr="002C1A80">
        <w:trPr>
          <w:trHeight w:val="683"/>
        </w:trPr>
        <w:tc>
          <w:tcPr>
            <w:tcW w:w="1569" w:type="pct"/>
          </w:tcPr>
          <w:p w14:paraId="6DA7D37E" w14:textId="77777777" w:rsidR="002C1A80" w:rsidRPr="005F19C9" w:rsidRDefault="002C1A80" w:rsidP="002C1A80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 xml:space="preserve">EDUCATIONAL </w:t>
            </w:r>
          </w:p>
          <w:p w14:paraId="5A69805C" w14:textId="77777777" w:rsidR="002C1A80" w:rsidRPr="005F19C9" w:rsidRDefault="002C1A80" w:rsidP="00AB3E3B">
            <w:pPr>
              <w:rPr>
                <w:rFonts w:ascii="Calibri" w:hAnsi="Calibri" w:cs="Calibri"/>
              </w:rPr>
            </w:pPr>
            <w:r w:rsidRPr="005F19C9">
              <w:rPr>
                <w:rFonts w:ascii="Calibri" w:hAnsi="Calibri" w:cs="Calibri"/>
                <w:b/>
                <w:bCs/>
              </w:rPr>
              <w:t xml:space="preserve">MATERIALS </w:t>
            </w:r>
          </w:p>
        </w:tc>
        <w:tc>
          <w:tcPr>
            <w:tcW w:w="1464" w:type="pct"/>
          </w:tcPr>
          <w:p w14:paraId="1C6E1F5E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47B619BD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3006312B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7898F95D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2C1A80" w:rsidRPr="005F19C9" w14:paraId="3A78F0B1" w14:textId="77777777" w:rsidTr="002C1A80">
        <w:trPr>
          <w:trHeight w:val="683"/>
        </w:trPr>
        <w:tc>
          <w:tcPr>
            <w:tcW w:w="1569" w:type="pct"/>
          </w:tcPr>
          <w:p w14:paraId="56FC36F9" w14:textId="77777777" w:rsidR="002C1A80" w:rsidRPr="005F19C9" w:rsidRDefault="002C1A80" w:rsidP="002C1A80">
            <w:pPr>
              <w:pStyle w:val="Heading6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FOOD/</w:t>
            </w:r>
          </w:p>
          <w:p w14:paraId="24D5C1A1" w14:textId="77777777" w:rsidR="002C1A80" w:rsidRPr="005F19C9" w:rsidRDefault="002C1A80" w:rsidP="00AB3E3B">
            <w:pPr>
              <w:pStyle w:val="Heading6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REFRESHMENTS</w:t>
            </w:r>
          </w:p>
        </w:tc>
        <w:tc>
          <w:tcPr>
            <w:tcW w:w="1464" w:type="pct"/>
          </w:tcPr>
          <w:p w14:paraId="377208CB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2CC81C47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13F1A30B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380888E8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2C1A80" w:rsidRPr="005F19C9" w14:paraId="178A251A" w14:textId="77777777" w:rsidTr="002C1A80">
        <w:trPr>
          <w:trHeight w:val="539"/>
        </w:trPr>
        <w:tc>
          <w:tcPr>
            <w:tcW w:w="1569" w:type="pct"/>
          </w:tcPr>
          <w:p w14:paraId="4CB689EC" w14:textId="77777777" w:rsidR="002C1A80" w:rsidRPr="005F19C9" w:rsidRDefault="002C1A80" w:rsidP="00AB3E3B">
            <w:pPr>
              <w:pStyle w:val="Heading6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INCENTIVES</w:t>
            </w:r>
            <w:r w:rsidRPr="005F19C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64" w:type="pct"/>
          </w:tcPr>
          <w:p w14:paraId="11D5F17D" w14:textId="77777777" w:rsidR="002C1A80" w:rsidRPr="005F19C9" w:rsidRDefault="002C1A80" w:rsidP="000447A2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579DF837" w14:textId="77777777" w:rsidR="002C1A80" w:rsidRPr="005F19C9" w:rsidRDefault="002C1A80" w:rsidP="000447A2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62482B79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05B8A477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2C1A80" w:rsidRPr="005F19C9" w14:paraId="157C0AA5" w14:textId="77777777" w:rsidTr="002C1A80">
        <w:trPr>
          <w:trHeight w:val="701"/>
        </w:trPr>
        <w:tc>
          <w:tcPr>
            <w:tcW w:w="1569" w:type="pct"/>
          </w:tcPr>
          <w:p w14:paraId="29BE0EF1" w14:textId="77777777" w:rsidR="002C1A80" w:rsidRPr="005F19C9" w:rsidRDefault="002C1A80" w:rsidP="002C1A80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 xml:space="preserve">OPERATIONAL </w:t>
            </w:r>
          </w:p>
          <w:p w14:paraId="7B500BBD" w14:textId="77777777" w:rsidR="002C1A80" w:rsidRPr="005F19C9" w:rsidRDefault="002C1A80" w:rsidP="002C1A80">
            <w:pPr>
              <w:pStyle w:val="Heading6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SUPPLIES</w:t>
            </w:r>
          </w:p>
        </w:tc>
        <w:tc>
          <w:tcPr>
            <w:tcW w:w="1464" w:type="pct"/>
          </w:tcPr>
          <w:p w14:paraId="48DF49D8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3920CACC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3A10BA18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2EBFF739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2C1A80" w:rsidRPr="005F19C9" w14:paraId="5CF8DBB7" w14:textId="77777777" w:rsidTr="002C1A80">
        <w:trPr>
          <w:trHeight w:val="548"/>
        </w:trPr>
        <w:tc>
          <w:tcPr>
            <w:tcW w:w="1569" w:type="pct"/>
          </w:tcPr>
          <w:p w14:paraId="52B1139D" w14:textId="77777777" w:rsidR="002C1A80" w:rsidRPr="005F19C9" w:rsidRDefault="002C1A80" w:rsidP="00AB3E3B">
            <w:pPr>
              <w:pStyle w:val="Heading6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 xml:space="preserve">POSTAGE </w:t>
            </w:r>
          </w:p>
        </w:tc>
        <w:tc>
          <w:tcPr>
            <w:tcW w:w="1464" w:type="pct"/>
          </w:tcPr>
          <w:p w14:paraId="6E4A464C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3277D0C4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3990AC1F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7E27EE96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2C1A80" w:rsidRPr="005F19C9" w14:paraId="11E1414A" w14:textId="77777777" w:rsidTr="002C1A80">
        <w:trPr>
          <w:trHeight w:val="539"/>
        </w:trPr>
        <w:tc>
          <w:tcPr>
            <w:tcW w:w="1569" w:type="pct"/>
          </w:tcPr>
          <w:p w14:paraId="5211D29F" w14:textId="77777777" w:rsidR="002C1A80" w:rsidRPr="005F19C9" w:rsidRDefault="002C1A80" w:rsidP="00AB3E3B">
            <w:pPr>
              <w:pStyle w:val="Heading6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 xml:space="preserve">PRINTING </w:t>
            </w:r>
          </w:p>
        </w:tc>
        <w:tc>
          <w:tcPr>
            <w:tcW w:w="1464" w:type="pct"/>
          </w:tcPr>
          <w:p w14:paraId="10CA011F" w14:textId="77777777" w:rsidR="002C1A80" w:rsidRPr="005F19C9" w:rsidRDefault="002C1A80" w:rsidP="000447A2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3099B032" w14:textId="77777777" w:rsidR="002C1A80" w:rsidRPr="005F19C9" w:rsidRDefault="002C1A80" w:rsidP="004E094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13092EE8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62592B5C" w14:textId="77777777" w:rsidR="002C1A80" w:rsidRPr="005F19C9" w:rsidRDefault="002C1A80" w:rsidP="000447A2">
            <w:pPr>
              <w:rPr>
                <w:rFonts w:ascii="Calibri" w:hAnsi="Calibri" w:cs="Calibri"/>
              </w:rPr>
            </w:pPr>
          </w:p>
        </w:tc>
      </w:tr>
      <w:tr w:rsidR="002C1A80" w:rsidRPr="005F19C9" w14:paraId="016A2EC9" w14:textId="77777777" w:rsidTr="002C1A80">
        <w:trPr>
          <w:trHeight w:val="521"/>
        </w:trPr>
        <w:tc>
          <w:tcPr>
            <w:tcW w:w="1569" w:type="pct"/>
          </w:tcPr>
          <w:p w14:paraId="099277B2" w14:textId="77777777" w:rsidR="002C1A80" w:rsidRPr="005F19C9" w:rsidRDefault="002C1A80" w:rsidP="00AB3E3B">
            <w:pPr>
              <w:pStyle w:val="Heading6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 xml:space="preserve">SPEAKER FEES </w:t>
            </w:r>
          </w:p>
        </w:tc>
        <w:tc>
          <w:tcPr>
            <w:tcW w:w="1464" w:type="pct"/>
          </w:tcPr>
          <w:p w14:paraId="5306A9E6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41B0CC46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36996C9A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36E81B40" w14:textId="77777777" w:rsidR="002C1A80" w:rsidRPr="005F19C9" w:rsidRDefault="002C1A80" w:rsidP="002C1A80">
            <w:pPr>
              <w:rPr>
                <w:rFonts w:ascii="Calibri" w:hAnsi="Calibri" w:cs="Calibri"/>
              </w:rPr>
            </w:pPr>
          </w:p>
        </w:tc>
      </w:tr>
      <w:tr w:rsidR="000447A2" w:rsidRPr="005F19C9" w14:paraId="2C1B85D6" w14:textId="77777777" w:rsidTr="002C1A80">
        <w:trPr>
          <w:trHeight w:val="641"/>
        </w:trPr>
        <w:tc>
          <w:tcPr>
            <w:tcW w:w="1569" w:type="pct"/>
          </w:tcPr>
          <w:p w14:paraId="619181E6" w14:textId="77777777" w:rsidR="000447A2" w:rsidRPr="005F19C9" w:rsidRDefault="000447A2" w:rsidP="00AB3E3B">
            <w:pPr>
              <w:pStyle w:val="Heading6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TRAVEL EXPENSES</w:t>
            </w:r>
          </w:p>
        </w:tc>
        <w:tc>
          <w:tcPr>
            <w:tcW w:w="1464" w:type="pct"/>
          </w:tcPr>
          <w:p w14:paraId="26314D31" w14:textId="77777777" w:rsidR="000447A2" w:rsidRPr="005F19C9" w:rsidRDefault="000447A2" w:rsidP="000447A2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</w:tcPr>
          <w:p w14:paraId="4C6B20AD" w14:textId="77777777" w:rsidR="000447A2" w:rsidRPr="005F19C9" w:rsidRDefault="000447A2" w:rsidP="004E094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44D15873" w14:textId="77777777" w:rsidR="000447A2" w:rsidRPr="005F19C9" w:rsidRDefault="000447A2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</w:tcPr>
          <w:p w14:paraId="2E3B182F" w14:textId="77777777" w:rsidR="000447A2" w:rsidRPr="005F19C9" w:rsidRDefault="000447A2" w:rsidP="00165D24">
            <w:pPr>
              <w:rPr>
                <w:rFonts w:ascii="Calibri" w:hAnsi="Calibri" w:cs="Calibri"/>
              </w:rPr>
            </w:pPr>
          </w:p>
        </w:tc>
      </w:tr>
      <w:tr w:rsidR="000447A2" w:rsidRPr="005F19C9" w14:paraId="529E4B86" w14:textId="77777777" w:rsidTr="002C1A80">
        <w:trPr>
          <w:trHeight w:val="513"/>
        </w:trPr>
        <w:tc>
          <w:tcPr>
            <w:tcW w:w="1569" w:type="pct"/>
            <w:tcBorders>
              <w:bottom w:val="single" w:sz="4" w:space="0" w:color="auto"/>
            </w:tcBorders>
          </w:tcPr>
          <w:p w14:paraId="36EA3683" w14:textId="77777777" w:rsidR="000447A2" w:rsidRPr="005F19C9" w:rsidRDefault="000447A2" w:rsidP="00AB3E3B">
            <w:pPr>
              <w:pStyle w:val="Heading6"/>
              <w:rPr>
                <w:rFonts w:ascii="Calibri" w:hAnsi="Calibri" w:cs="Calibri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14:paraId="523A1C46" w14:textId="77777777" w:rsidR="000447A2" w:rsidRPr="005F19C9" w:rsidRDefault="000447A2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A5B9DB9" w14:textId="77777777" w:rsidR="000447A2" w:rsidRPr="005F19C9" w:rsidRDefault="000447A2" w:rsidP="002C1A80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47BE7216" w14:textId="77777777" w:rsidR="000447A2" w:rsidRPr="005F19C9" w:rsidRDefault="000447A2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702B9273" w14:textId="77777777" w:rsidR="000447A2" w:rsidRPr="005F19C9" w:rsidRDefault="000447A2" w:rsidP="00165D24">
            <w:pPr>
              <w:rPr>
                <w:rFonts w:ascii="Calibri" w:hAnsi="Calibri" w:cs="Calibri"/>
              </w:rPr>
            </w:pPr>
          </w:p>
        </w:tc>
      </w:tr>
      <w:tr w:rsidR="000447A2" w:rsidRPr="005F19C9" w14:paraId="11F65BEA" w14:textId="77777777" w:rsidTr="002C1A80">
        <w:trPr>
          <w:trHeight w:val="791"/>
        </w:trPr>
        <w:tc>
          <w:tcPr>
            <w:tcW w:w="1569" w:type="pct"/>
            <w:shd w:val="clear" w:color="auto" w:fill="CCCCCC"/>
          </w:tcPr>
          <w:p w14:paraId="1DC4365D" w14:textId="77777777" w:rsidR="000447A2" w:rsidRPr="005F19C9" w:rsidRDefault="000447A2" w:rsidP="00AB3E3B">
            <w:pPr>
              <w:pStyle w:val="Heading6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F19C9">
              <w:rPr>
                <w:rFonts w:ascii="Calibri" w:hAnsi="Calibri" w:cs="Calibri"/>
                <w:sz w:val="22"/>
                <w:szCs w:val="22"/>
              </w:rPr>
              <w:t>TOTALS</w:t>
            </w:r>
          </w:p>
        </w:tc>
        <w:tc>
          <w:tcPr>
            <w:tcW w:w="1464" w:type="pct"/>
            <w:shd w:val="clear" w:color="auto" w:fill="CCCCCC"/>
          </w:tcPr>
          <w:p w14:paraId="0B6649BB" w14:textId="77777777" w:rsidR="000447A2" w:rsidRPr="005F19C9" w:rsidRDefault="000447A2" w:rsidP="002C1A80">
            <w:pPr>
              <w:rPr>
                <w:rFonts w:ascii="Calibri" w:hAnsi="Calibri" w:cs="Calibri"/>
              </w:rPr>
            </w:pPr>
          </w:p>
        </w:tc>
        <w:tc>
          <w:tcPr>
            <w:tcW w:w="622" w:type="pct"/>
            <w:shd w:val="clear" w:color="auto" w:fill="CCCCCC"/>
          </w:tcPr>
          <w:p w14:paraId="6E274A65" w14:textId="77777777" w:rsidR="000447A2" w:rsidRPr="005F19C9" w:rsidRDefault="000447A2" w:rsidP="000447A2">
            <w:pPr>
              <w:rPr>
                <w:rFonts w:ascii="Calibri" w:hAnsi="Calibri" w:cs="Calibri"/>
              </w:rPr>
            </w:pPr>
          </w:p>
        </w:tc>
        <w:tc>
          <w:tcPr>
            <w:tcW w:w="766" w:type="pct"/>
            <w:shd w:val="clear" w:color="auto" w:fill="CCCCCC"/>
          </w:tcPr>
          <w:p w14:paraId="745DFF1F" w14:textId="77777777" w:rsidR="000447A2" w:rsidRPr="005F19C9" w:rsidRDefault="000447A2" w:rsidP="002C1A80">
            <w:pPr>
              <w:rPr>
                <w:rFonts w:ascii="Calibri" w:hAnsi="Calibri" w:cs="Calibri"/>
              </w:rPr>
            </w:pPr>
          </w:p>
        </w:tc>
        <w:tc>
          <w:tcPr>
            <w:tcW w:w="579" w:type="pct"/>
            <w:shd w:val="clear" w:color="auto" w:fill="CCCCCC"/>
          </w:tcPr>
          <w:p w14:paraId="551140F8" w14:textId="77777777" w:rsidR="000447A2" w:rsidRPr="005F19C9" w:rsidRDefault="000447A2" w:rsidP="002C1A80">
            <w:pPr>
              <w:rPr>
                <w:rFonts w:ascii="Calibri" w:hAnsi="Calibri" w:cs="Calibri"/>
              </w:rPr>
            </w:pPr>
          </w:p>
        </w:tc>
      </w:tr>
    </w:tbl>
    <w:p w14:paraId="3330D01D" w14:textId="77777777" w:rsidR="006C3FE4" w:rsidRDefault="006C3FE4" w:rsidP="002C1A80">
      <w:pPr>
        <w:rPr>
          <w:rFonts w:ascii="Calibri" w:hAnsi="Calibri" w:cs="Calibri"/>
        </w:rPr>
      </w:pPr>
    </w:p>
    <w:p w14:paraId="72ACB389" w14:textId="77777777" w:rsidR="00526CC8" w:rsidRDefault="00526CC8">
      <w:pPr>
        <w:rPr>
          <w:rFonts w:ascii="Calibri" w:hAnsi="Calibri" w:cs="Calibri"/>
        </w:rPr>
      </w:pPr>
    </w:p>
    <w:p w14:paraId="66708827" w14:textId="77777777" w:rsidR="00526CC8" w:rsidRDefault="00526CC8">
      <w:pPr>
        <w:rPr>
          <w:rFonts w:ascii="Calibri" w:hAnsi="Calibri" w:cs="Calibri"/>
        </w:rPr>
      </w:pPr>
    </w:p>
    <w:p w14:paraId="062423E7" w14:textId="77777777" w:rsidR="00526CC8" w:rsidRDefault="00526CC8">
      <w:pPr>
        <w:rPr>
          <w:rFonts w:ascii="Calibri" w:hAnsi="Calibri" w:cs="Calibri"/>
        </w:rPr>
      </w:pPr>
    </w:p>
    <w:p w14:paraId="3381FF54" w14:textId="77777777" w:rsidR="00526CC8" w:rsidRDefault="00526CC8">
      <w:pPr>
        <w:rPr>
          <w:rFonts w:ascii="Calibri" w:hAnsi="Calibri" w:cs="Calibri"/>
        </w:rPr>
      </w:pPr>
    </w:p>
    <w:p w14:paraId="1D2D0C04" w14:textId="77777777" w:rsidR="00526CC8" w:rsidRDefault="00526CC8">
      <w:pPr>
        <w:rPr>
          <w:rFonts w:ascii="Calibri" w:hAnsi="Calibri" w:cs="Calibri"/>
        </w:rPr>
      </w:pPr>
    </w:p>
    <w:p w14:paraId="6432A867" w14:textId="77777777" w:rsidR="00526CC8" w:rsidRDefault="00526CC8">
      <w:pPr>
        <w:rPr>
          <w:rFonts w:ascii="Calibri" w:hAnsi="Calibri" w:cs="Calibri"/>
        </w:rPr>
      </w:pPr>
    </w:p>
    <w:p w14:paraId="0673650B" w14:textId="77777777" w:rsidR="00526CC8" w:rsidRDefault="00526CC8">
      <w:pPr>
        <w:rPr>
          <w:rFonts w:ascii="Calibri" w:hAnsi="Calibri" w:cs="Calibri"/>
        </w:rPr>
      </w:pPr>
    </w:p>
    <w:p w14:paraId="13F80082" w14:textId="77777777" w:rsidR="00526CC8" w:rsidRDefault="00526CC8">
      <w:pPr>
        <w:rPr>
          <w:rFonts w:ascii="Calibri" w:hAnsi="Calibri" w:cs="Calibri"/>
        </w:rPr>
      </w:pPr>
    </w:p>
    <w:p w14:paraId="2C3846D5" w14:textId="77777777" w:rsidR="00526CC8" w:rsidRDefault="00526CC8" w:rsidP="00526CC8">
      <w:pPr>
        <w:jc w:val="center"/>
        <w:rPr>
          <w:rFonts w:ascii="Calibri" w:hAnsi="Calibri" w:cs="Calibri"/>
          <w:b/>
          <w:sz w:val="24"/>
          <w:szCs w:val="24"/>
        </w:rPr>
      </w:pPr>
    </w:p>
    <w:p w14:paraId="0602176C" w14:textId="77777777" w:rsidR="00526CC8" w:rsidRPr="00A12EC2" w:rsidRDefault="00526CC8" w:rsidP="00A12EC2">
      <w:pPr>
        <w:jc w:val="center"/>
        <w:rPr>
          <w:rFonts w:ascii="Calibri" w:hAnsi="Calibri" w:cs="Calibri"/>
          <w:b/>
          <w:sz w:val="24"/>
          <w:szCs w:val="24"/>
        </w:rPr>
      </w:pPr>
      <w:r w:rsidRPr="00D1421B">
        <w:rPr>
          <w:rFonts w:ascii="Calibri" w:hAnsi="Calibri" w:cs="Calibri"/>
          <w:b/>
          <w:sz w:val="24"/>
          <w:szCs w:val="24"/>
        </w:rPr>
        <w:t xml:space="preserve">Example Projects and Example Budget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77"/>
        <w:gridCol w:w="6855"/>
      </w:tblGrid>
      <w:tr w:rsidR="00526CC8" w:rsidRPr="00137259" w14:paraId="3BCBC078" w14:textId="77777777" w:rsidTr="000D0FBA">
        <w:tc>
          <w:tcPr>
            <w:tcW w:w="2520" w:type="dxa"/>
            <w:tcBorders>
              <w:bottom w:val="single" w:sz="4" w:space="0" w:color="auto"/>
            </w:tcBorders>
          </w:tcPr>
          <w:p w14:paraId="19494D00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38" w:type="dxa"/>
          </w:tcPr>
          <w:p w14:paraId="2C1BA668" w14:textId="77777777" w:rsidR="00526CC8" w:rsidRPr="00137259" w:rsidRDefault="00A12EC2" w:rsidP="000D0FBA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Project </w:t>
            </w:r>
            <w:r w:rsidR="00526CC8" w:rsidRPr="00137259">
              <w:rPr>
                <w:rFonts w:ascii="Calibri" w:hAnsi="Calibri" w:cs="Calibri"/>
                <w:b/>
              </w:rPr>
              <w:t xml:space="preserve">Example </w:t>
            </w:r>
            <w:r w:rsidR="00526CC8">
              <w:rPr>
                <w:rFonts w:ascii="Calibri" w:hAnsi="Calibri" w:cs="Calibri"/>
                <w:b/>
              </w:rPr>
              <w:t>1</w:t>
            </w:r>
          </w:p>
        </w:tc>
      </w:tr>
      <w:tr w:rsidR="00526CC8" w:rsidRPr="00035459" w14:paraId="68AD0F69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12A38986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of Project:</w:t>
            </w:r>
          </w:p>
        </w:tc>
        <w:tc>
          <w:tcPr>
            <w:tcW w:w="7038" w:type="dxa"/>
          </w:tcPr>
          <w:p w14:paraId="26DF8990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E628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sing Telemedicine to Deliver a Smoking Cessation Intervention: Is it Feasible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</w:p>
        </w:tc>
      </w:tr>
      <w:tr w:rsidR="00526CC8" w:rsidRPr="00035459" w14:paraId="097942A5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52350E87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Target Population:</w:t>
            </w:r>
          </w:p>
        </w:tc>
        <w:tc>
          <w:tcPr>
            <w:tcW w:w="7038" w:type="dxa"/>
          </w:tcPr>
          <w:p w14:paraId="587B33A6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St. Claire Family Medicine patients in Morehead (Rowan County) and Olive Hill (Carter County) who are smokers will be recruited for a smoking cessation intervention program. </w:t>
            </w:r>
          </w:p>
        </w:tc>
      </w:tr>
      <w:tr w:rsidR="00526CC8" w:rsidRPr="00035459" w14:paraId="6FE5AD60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0BFE7788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Aims:</w:t>
            </w:r>
          </w:p>
        </w:tc>
        <w:tc>
          <w:tcPr>
            <w:tcW w:w="7038" w:type="dxa"/>
          </w:tcPr>
          <w:p w14:paraId="3C3C49BD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aim of this project is to demonstrate the efficacy and participant satisfaction in using telemedicine as part of a smoking cessation intervention.  The 13-week Cooper/Clayton Method to Stop Smoking will be delivered to patients in-person (St. Claire Regional Medical Center, Morehead) and via telehealth (St. Claire Family Medicine, Olive Hill).  </w:t>
            </w:r>
          </w:p>
        </w:tc>
      </w:tr>
      <w:tr w:rsidR="00526CC8" w:rsidRPr="00AE4DFD" w14:paraId="0F7357D2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59393449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Evaluation Plan:</w:t>
            </w:r>
          </w:p>
        </w:tc>
        <w:tc>
          <w:tcPr>
            <w:tcW w:w="7038" w:type="dxa"/>
          </w:tcPr>
          <w:p w14:paraId="0297AA77" w14:textId="77777777" w:rsidR="00526CC8" w:rsidRPr="00AE4DFD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effectiveness of the </w:t>
            </w:r>
            <w:r w:rsidRPr="00AE4DFD">
              <w:rPr>
                <w:rFonts w:cstheme="minorHAnsi"/>
              </w:rPr>
              <w:t>program will be assess</w:t>
            </w:r>
            <w:r>
              <w:rPr>
                <w:rFonts w:cstheme="minorHAnsi"/>
              </w:rPr>
              <w:t>ed by comparing s</w:t>
            </w:r>
            <w:r w:rsidRPr="00AE4DFD">
              <w:rPr>
                <w:rFonts w:cstheme="minorHAnsi"/>
              </w:rPr>
              <w:t xml:space="preserve">moking </w:t>
            </w:r>
            <w:r w:rsidRPr="00AE4DFD">
              <w:rPr>
                <w:rFonts w:cstheme="minorHAnsi"/>
                <w:bCs/>
              </w:rPr>
              <w:t>cessation rates (measured</w:t>
            </w:r>
            <w:r>
              <w:rPr>
                <w:rFonts w:cstheme="minorHAnsi"/>
                <w:bCs/>
              </w:rPr>
              <w:t xml:space="preserve"> via </w:t>
            </w:r>
            <w:r w:rsidRPr="00AE4DFD">
              <w:rPr>
                <w:rFonts w:cstheme="minorHAnsi"/>
                <w:bCs/>
              </w:rPr>
              <w:t>self-report</w:t>
            </w:r>
            <w:r>
              <w:rPr>
                <w:rFonts w:cstheme="minorHAnsi"/>
                <w:bCs/>
              </w:rPr>
              <w:t xml:space="preserve"> as well as </w:t>
            </w:r>
            <w:r w:rsidRPr="00AE4DFD">
              <w:rPr>
                <w:rFonts w:cstheme="minorHAnsi"/>
                <w:bCs/>
              </w:rPr>
              <w:t>pre- and post-study breath samples using carbon monoxide monitors) and participant satisfaction</w:t>
            </w:r>
            <w:r>
              <w:rPr>
                <w:rFonts w:cstheme="minorHAnsi"/>
                <w:bCs/>
              </w:rPr>
              <w:t xml:space="preserve"> between the two groups</w:t>
            </w:r>
            <w:r w:rsidRPr="00AE4DFD">
              <w:rPr>
                <w:rFonts w:cstheme="minorHAnsi"/>
                <w:bCs/>
              </w:rPr>
              <w:t>.</w:t>
            </w:r>
          </w:p>
        </w:tc>
      </w:tr>
      <w:tr w:rsidR="00526CC8" w:rsidRPr="00035459" w14:paraId="099764EC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56FCDCCC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 :</w:t>
            </w:r>
          </w:p>
        </w:tc>
        <w:tc>
          <w:tcPr>
            <w:tcW w:w="7038" w:type="dxa"/>
          </w:tcPr>
          <w:p w14:paraId="3DAF4FDB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5459">
              <w:rPr>
                <w:rFonts w:asciiTheme="minorHAnsi" w:hAnsiTheme="minorHAnsi" w:cstheme="minorHAnsi"/>
                <w:sz w:val="22"/>
                <w:szCs w:val="22"/>
              </w:rPr>
              <w:t xml:space="preserve">The budget will include administrative support for the project, incentives for participation,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educational materials, nicotine replacement products, and travel. </w:t>
            </w:r>
          </w:p>
        </w:tc>
      </w:tr>
    </w:tbl>
    <w:p w14:paraId="1007557A" w14:textId="77777777" w:rsidR="00526CC8" w:rsidRDefault="00526CC8" w:rsidP="00526CC8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77"/>
        <w:gridCol w:w="6855"/>
      </w:tblGrid>
      <w:tr w:rsidR="00526CC8" w:rsidRPr="00137259" w14:paraId="2C4C9B13" w14:textId="77777777" w:rsidTr="000D0FBA">
        <w:tc>
          <w:tcPr>
            <w:tcW w:w="2520" w:type="dxa"/>
            <w:tcBorders>
              <w:bottom w:val="single" w:sz="4" w:space="0" w:color="auto"/>
            </w:tcBorders>
          </w:tcPr>
          <w:p w14:paraId="0466F574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038" w:type="dxa"/>
          </w:tcPr>
          <w:p w14:paraId="7CE3053B" w14:textId="77777777" w:rsidR="00526CC8" w:rsidRPr="00137259" w:rsidRDefault="00A12EC2" w:rsidP="000D0FBA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Project </w:t>
            </w:r>
            <w:r w:rsidR="00526CC8" w:rsidRPr="00137259">
              <w:rPr>
                <w:rFonts w:ascii="Calibri" w:hAnsi="Calibri" w:cs="Calibri"/>
                <w:b/>
              </w:rPr>
              <w:t xml:space="preserve">Example </w:t>
            </w:r>
            <w:r w:rsidR="00526CC8">
              <w:rPr>
                <w:rFonts w:ascii="Calibri" w:hAnsi="Calibri" w:cs="Calibri"/>
                <w:b/>
              </w:rPr>
              <w:t>2</w:t>
            </w:r>
          </w:p>
        </w:tc>
      </w:tr>
      <w:tr w:rsidR="00526CC8" w:rsidRPr="00035459" w14:paraId="415CFDDD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11E5FE73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of Project:</w:t>
            </w:r>
          </w:p>
        </w:tc>
        <w:tc>
          <w:tcPr>
            <w:tcW w:w="7038" w:type="dxa"/>
          </w:tcPr>
          <w:p w14:paraId="3F5F2D63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Diabetes Prevention for the Appalachian Population in Hart County, Kentucky </w:t>
            </w:r>
          </w:p>
        </w:tc>
      </w:tr>
      <w:tr w:rsidR="00526CC8" w:rsidRPr="00035459" w14:paraId="54239A05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2783EB64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Target Population:</w:t>
            </w:r>
          </w:p>
        </w:tc>
        <w:tc>
          <w:tcPr>
            <w:tcW w:w="7038" w:type="dxa"/>
          </w:tcPr>
          <w:p w14:paraId="0AEA2895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Hart County Health Department and Cumberland Family Medical (FQHC) patients will be recruited for a diabetes prevention program combined with a smoking cessation program. </w:t>
            </w:r>
          </w:p>
        </w:tc>
      </w:tr>
      <w:tr w:rsidR="00526CC8" w:rsidRPr="00035459" w14:paraId="2E40ADD0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74D88D00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Aims:</w:t>
            </w:r>
          </w:p>
        </w:tc>
        <w:tc>
          <w:tcPr>
            <w:tcW w:w="7038" w:type="dxa"/>
          </w:tcPr>
          <w:p w14:paraId="32A63B60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overall aim of this project is to 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>implement a CDC-based Diabetes Prevention Program (DPP)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 13-week Cooper/Clayton Method to Stop Smoking 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>in Hart County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reduce smoking, reduce 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>weight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and i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 xml:space="preserve">ncrease physical activity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among 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Hart County Health Department staff will be trained 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>on the CDC-based program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then 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 xml:space="preserve">provide three 12-week DPP sessions in conjunction with smoking cessation sessions (Weeks 1-3: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smoking cessation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 xml:space="preserve">; Weeks 4-12: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smoking cessation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 xml:space="preserve"> and DPP; Weeks 13-15 DPP)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008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26CC8" w:rsidRPr="00AE4DFD" w14:paraId="3BC553DB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0258D989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Evaluation Plan:</w:t>
            </w:r>
          </w:p>
        </w:tc>
        <w:tc>
          <w:tcPr>
            <w:tcW w:w="7038" w:type="dxa"/>
          </w:tcPr>
          <w:p w14:paraId="259E0F7F" w14:textId="77777777" w:rsidR="00526CC8" w:rsidRPr="00AE4DFD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effectiveness of the </w:t>
            </w:r>
            <w:r w:rsidRPr="00AE4DFD">
              <w:rPr>
                <w:rFonts w:cstheme="minorHAnsi"/>
              </w:rPr>
              <w:t>program will be assess</w:t>
            </w:r>
            <w:r>
              <w:rPr>
                <w:rFonts w:cstheme="minorHAnsi"/>
              </w:rPr>
              <w:t>ed by comparing baseline and post-program s</w:t>
            </w:r>
            <w:r w:rsidRPr="00AE4DFD">
              <w:rPr>
                <w:rFonts w:cstheme="minorHAnsi"/>
              </w:rPr>
              <w:t xml:space="preserve">moking </w:t>
            </w:r>
            <w:r>
              <w:rPr>
                <w:rFonts w:cstheme="minorHAnsi"/>
                <w:bCs/>
              </w:rPr>
              <w:t xml:space="preserve">cessation rates, physical activity levels, as well as the following measures: weight, weight circumference, fasting blood sugar, HbA1C, blood pressure, and lipid profile. </w:t>
            </w:r>
          </w:p>
        </w:tc>
      </w:tr>
      <w:tr w:rsidR="00526CC8" w:rsidRPr="00035459" w14:paraId="7A717DDF" w14:textId="77777777" w:rsidTr="000D0FBA">
        <w:tc>
          <w:tcPr>
            <w:tcW w:w="2520" w:type="dxa"/>
            <w:shd w:val="clear" w:color="auto" w:fill="D9D9D9" w:themeFill="background1" w:themeFillShade="D9"/>
          </w:tcPr>
          <w:p w14:paraId="1C2EC570" w14:textId="77777777" w:rsidR="00526CC8" w:rsidRDefault="00526CC8" w:rsidP="000D0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 :</w:t>
            </w:r>
          </w:p>
        </w:tc>
        <w:tc>
          <w:tcPr>
            <w:tcW w:w="7038" w:type="dxa"/>
          </w:tcPr>
          <w:p w14:paraId="49591B1A" w14:textId="77777777" w:rsidR="00526CC8" w:rsidRPr="00035459" w:rsidRDefault="00526CC8" w:rsidP="000D0F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5459">
              <w:rPr>
                <w:rFonts w:asciiTheme="minorHAnsi" w:hAnsiTheme="minorHAnsi" w:cstheme="minorHAnsi"/>
                <w:sz w:val="22"/>
                <w:szCs w:val="22"/>
              </w:rPr>
              <w:t>The budget will include administrative support for the project,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advertisements for participant recruitment, educational materials, and training costs for staff.  </w:t>
            </w:r>
          </w:p>
        </w:tc>
      </w:tr>
    </w:tbl>
    <w:p w14:paraId="6EF6D483" w14:textId="77777777" w:rsidR="00526CC8" w:rsidRPr="001D5E1F" w:rsidRDefault="00A12EC2">
      <w:r>
        <w:rPr>
          <w:rFonts w:ascii="Calibri" w:hAnsi="Calibri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2717"/>
        <w:gridCol w:w="1191"/>
        <w:gridCol w:w="1468"/>
        <w:gridCol w:w="1062"/>
      </w:tblGrid>
      <w:tr w:rsidR="00A12EC2" w:rsidRPr="00C14CDE" w14:paraId="5E478C82" w14:textId="77777777" w:rsidTr="00DD0CD4">
        <w:trPr>
          <w:trHeight w:val="578"/>
        </w:trPr>
        <w:tc>
          <w:tcPr>
            <w:tcW w:w="1557" w:type="pct"/>
            <w:shd w:val="clear" w:color="auto" w:fill="D9D9D9" w:themeFill="background1" w:themeFillShade="D9"/>
          </w:tcPr>
          <w:p w14:paraId="0E439337" w14:textId="77777777" w:rsidR="00A12EC2" w:rsidRPr="00C14CDE" w:rsidRDefault="00DD0CD4" w:rsidP="000D0FBA">
            <w:pPr>
              <w:pStyle w:val="Heading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Example Budget</w:t>
            </w:r>
          </w:p>
        </w:tc>
        <w:tc>
          <w:tcPr>
            <w:tcW w:w="1453" w:type="pct"/>
            <w:shd w:val="clear" w:color="auto" w:fill="D9D9D9" w:themeFill="background1" w:themeFillShade="D9"/>
          </w:tcPr>
          <w:p w14:paraId="51734E91" w14:textId="77777777" w:rsidR="00A12EC2" w:rsidRPr="00C14CDE" w:rsidRDefault="00A12EC2" w:rsidP="000D0FBA">
            <w:pPr>
              <w:ind w:left="-288" w:firstLine="28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</w:tcPr>
          <w:p w14:paraId="4F99E33F" w14:textId="77777777" w:rsidR="00A12EC2" w:rsidRPr="00C14CDE" w:rsidRDefault="00A12EC2" w:rsidP="000D0F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</w:tcPr>
          <w:p w14:paraId="5DAFC82B" w14:textId="77777777" w:rsidR="00A12EC2" w:rsidRPr="00C14CDE" w:rsidRDefault="00A12EC2" w:rsidP="000D0F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8" w:type="pct"/>
            <w:shd w:val="clear" w:color="auto" w:fill="D9D9D9" w:themeFill="background1" w:themeFillShade="D9"/>
          </w:tcPr>
          <w:p w14:paraId="3B9F031F" w14:textId="77777777" w:rsidR="00A12EC2" w:rsidRPr="00C14CDE" w:rsidRDefault="00A12EC2" w:rsidP="000D0F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6CC8" w:rsidRPr="00C14CDE" w14:paraId="37340D38" w14:textId="77777777" w:rsidTr="00DD0CD4">
        <w:trPr>
          <w:trHeight w:val="578"/>
        </w:trPr>
        <w:tc>
          <w:tcPr>
            <w:tcW w:w="1557" w:type="pct"/>
            <w:shd w:val="clear" w:color="auto" w:fill="D9D9D9" w:themeFill="background1" w:themeFillShade="D9"/>
          </w:tcPr>
          <w:p w14:paraId="79E645AB" w14:textId="77777777" w:rsidR="00526CC8" w:rsidRPr="00C14CDE" w:rsidRDefault="00526CC8" w:rsidP="000D0FBA">
            <w:pPr>
              <w:pStyle w:val="Heading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Budget Categories</w:t>
            </w:r>
          </w:p>
        </w:tc>
        <w:tc>
          <w:tcPr>
            <w:tcW w:w="1453" w:type="pct"/>
            <w:shd w:val="clear" w:color="auto" w:fill="D9D9D9" w:themeFill="background1" w:themeFillShade="D9"/>
          </w:tcPr>
          <w:p w14:paraId="120BA749" w14:textId="77777777" w:rsidR="00526CC8" w:rsidRPr="00C14CDE" w:rsidRDefault="00526CC8" w:rsidP="000D0FBA">
            <w:pPr>
              <w:ind w:left="-288" w:firstLine="288"/>
              <w:jc w:val="center"/>
              <w:rPr>
                <w:rFonts w:cstheme="minorHAnsi"/>
                <w:b/>
                <w:bCs/>
              </w:rPr>
            </w:pPr>
            <w:r w:rsidRPr="00C14CDE">
              <w:rPr>
                <w:rFonts w:cstheme="minorHAnsi"/>
                <w:b/>
                <w:bCs/>
              </w:rPr>
              <w:t>Justification</w:t>
            </w:r>
          </w:p>
        </w:tc>
        <w:tc>
          <w:tcPr>
            <w:tcW w:w="637" w:type="pct"/>
            <w:shd w:val="clear" w:color="auto" w:fill="D9D9D9" w:themeFill="background1" w:themeFillShade="D9"/>
          </w:tcPr>
          <w:p w14:paraId="641D603A" w14:textId="77777777" w:rsidR="00526CC8" w:rsidRPr="00C14CDE" w:rsidRDefault="00526CC8" w:rsidP="000D0F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14CDE">
              <w:rPr>
                <w:rFonts w:cstheme="minorHAnsi"/>
                <w:b/>
                <w:bCs/>
              </w:rPr>
              <w:t>Requested</w:t>
            </w:r>
            <w:r>
              <w:rPr>
                <w:rFonts w:cstheme="minorHAnsi"/>
                <w:b/>
                <w:bCs/>
              </w:rPr>
              <w:t xml:space="preserve"> F</w:t>
            </w:r>
            <w:r w:rsidRPr="00C14CDE">
              <w:rPr>
                <w:rFonts w:cstheme="minorHAnsi"/>
                <w:b/>
                <w:bCs/>
              </w:rPr>
              <w:t>unds</w:t>
            </w:r>
          </w:p>
        </w:tc>
        <w:tc>
          <w:tcPr>
            <w:tcW w:w="785" w:type="pct"/>
            <w:shd w:val="clear" w:color="auto" w:fill="D9D9D9" w:themeFill="background1" w:themeFillShade="D9"/>
          </w:tcPr>
          <w:p w14:paraId="56018090" w14:textId="77777777" w:rsidR="00526CC8" w:rsidRPr="00C14CDE" w:rsidRDefault="00526CC8" w:rsidP="000D0F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14CDE">
              <w:rPr>
                <w:rFonts w:cstheme="minorHAnsi"/>
                <w:b/>
                <w:bCs/>
              </w:rPr>
              <w:t>In-Kind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4CDE">
              <w:rPr>
                <w:rFonts w:cstheme="minorHAnsi"/>
                <w:b/>
                <w:bCs/>
              </w:rPr>
              <w:t>Contributions</w:t>
            </w:r>
          </w:p>
        </w:tc>
        <w:tc>
          <w:tcPr>
            <w:tcW w:w="568" w:type="pct"/>
            <w:shd w:val="clear" w:color="auto" w:fill="D9D9D9" w:themeFill="background1" w:themeFillShade="D9"/>
          </w:tcPr>
          <w:p w14:paraId="12ADF8F2" w14:textId="77777777" w:rsidR="00526CC8" w:rsidRPr="00C14CDE" w:rsidRDefault="00526CC8" w:rsidP="000D0F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14CDE">
              <w:rPr>
                <w:rFonts w:cstheme="minorHAnsi"/>
                <w:b/>
                <w:bCs/>
              </w:rPr>
              <w:t xml:space="preserve">Total Funds for this </w:t>
            </w:r>
            <w:r>
              <w:rPr>
                <w:rFonts w:cstheme="minorHAnsi"/>
                <w:b/>
                <w:bCs/>
              </w:rPr>
              <w:t>C</w:t>
            </w:r>
            <w:r w:rsidRPr="00C14CDE">
              <w:rPr>
                <w:rFonts w:cstheme="minorHAnsi"/>
                <w:b/>
                <w:bCs/>
              </w:rPr>
              <w:t>ategory</w:t>
            </w:r>
          </w:p>
        </w:tc>
      </w:tr>
      <w:tr w:rsidR="00526CC8" w:rsidRPr="00C14CDE" w14:paraId="272EB5D7" w14:textId="77777777" w:rsidTr="00DD0CD4">
        <w:trPr>
          <w:trHeight w:val="1502"/>
        </w:trPr>
        <w:tc>
          <w:tcPr>
            <w:tcW w:w="1557" w:type="pct"/>
            <w:shd w:val="clear" w:color="auto" w:fill="auto"/>
          </w:tcPr>
          <w:p w14:paraId="62EBE4C0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ADMINISTRATIVE COSTS</w:t>
            </w:r>
          </w:p>
          <w:p w14:paraId="0EB37790" w14:textId="77777777" w:rsidR="00526CC8" w:rsidRPr="00C14CDE" w:rsidRDefault="00526CC8" w:rsidP="000D0FBA">
            <w:pPr>
              <w:rPr>
                <w:rFonts w:cstheme="minorHAnsi"/>
                <w:b/>
                <w:bCs/>
              </w:rPr>
            </w:pPr>
            <w:r w:rsidRPr="00C14CDE">
              <w:rPr>
                <w:rFonts w:cstheme="minorHAnsi"/>
              </w:rPr>
              <w:t>(10% of total funding request or a maximum $</w:t>
            </w:r>
            <w:r>
              <w:rPr>
                <w:rFonts w:cstheme="minorHAnsi"/>
              </w:rPr>
              <w:t>2</w:t>
            </w:r>
            <w:r w:rsidRPr="00C14CDE">
              <w:rPr>
                <w:rFonts w:cstheme="minorHAnsi"/>
              </w:rPr>
              <w:t>50 in administrative fees for a total budget of $</w:t>
            </w:r>
            <w:r>
              <w:rPr>
                <w:rFonts w:cstheme="minorHAnsi"/>
              </w:rPr>
              <w:t>2</w:t>
            </w:r>
            <w:r w:rsidRPr="00C14CDE">
              <w:rPr>
                <w:rFonts w:cstheme="minorHAnsi"/>
              </w:rPr>
              <w:t>,500)</w:t>
            </w:r>
          </w:p>
        </w:tc>
        <w:tc>
          <w:tcPr>
            <w:tcW w:w="1453" w:type="pct"/>
            <w:shd w:val="clear" w:color="auto" w:fill="auto"/>
          </w:tcPr>
          <w:p w14:paraId="15FE92AD" w14:textId="77777777" w:rsidR="00526CC8" w:rsidRPr="00C14CDE" w:rsidRDefault="00526CC8" w:rsidP="000D0FBA">
            <w:pPr>
              <w:rPr>
                <w:rFonts w:cstheme="minorHAnsi"/>
              </w:rPr>
            </w:pPr>
            <w:r w:rsidRPr="00C14CDE">
              <w:rPr>
                <w:rFonts w:cstheme="minorHAnsi"/>
              </w:rPr>
              <w:t>Administrative support, 10% of budget request</w:t>
            </w:r>
            <w:r>
              <w:rPr>
                <w:rFonts w:cstheme="minorHAnsi"/>
              </w:rPr>
              <w:t xml:space="preserve"> =$250</w:t>
            </w:r>
          </w:p>
        </w:tc>
        <w:tc>
          <w:tcPr>
            <w:tcW w:w="637" w:type="pct"/>
            <w:shd w:val="clear" w:color="auto" w:fill="auto"/>
          </w:tcPr>
          <w:p w14:paraId="624DB5A3" w14:textId="77777777" w:rsidR="00526CC8" w:rsidRPr="00C14CDE" w:rsidRDefault="00526CC8" w:rsidP="000D0FBA">
            <w:pPr>
              <w:rPr>
                <w:rFonts w:cstheme="minorHAnsi"/>
              </w:rPr>
            </w:pPr>
            <w:r w:rsidRPr="00C14CDE">
              <w:rPr>
                <w:rFonts w:cstheme="minorHAnsi"/>
              </w:rPr>
              <w:t>$</w:t>
            </w:r>
            <w:r>
              <w:rPr>
                <w:rFonts w:cstheme="minorHAnsi"/>
              </w:rPr>
              <w:t>2</w:t>
            </w:r>
            <w:r w:rsidRPr="00C14CDE">
              <w:rPr>
                <w:rFonts w:cstheme="minorHAnsi"/>
              </w:rPr>
              <w:t>50</w:t>
            </w:r>
          </w:p>
        </w:tc>
        <w:tc>
          <w:tcPr>
            <w:tcW w:w="785" w:type="pct"/>
            <w:shd w:val="clear" w:color="auto" w:fill="auto"/>
          </w:tcPr>
          <w:p w14:paraId="5A3E104B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1A040489" w14:textId="77777777" w:rsidR="00526CC8" w:rsidRPr="00C14CDE" w:rsidRDefault="00526CC8" w:rsidP="000D0FBA">
            <w:pPr>
              <w:rPr>
                <w:rFonts w:cstheme="minorHAnsi"/>
              </w:rPr>
            </w:pPr>
            <w:r w:rsidRPr="00C14CDE">
              <w:rPr>
                <w:rFonts w:cstheme="minorHAnsi"/>
              </w:rPr>
              <w:t>$</w:t>
            </w:r>
            <w:r>
              <w:rPr>
                <w:rFonts w:cstheme="minorHAnsi"/>
              </w:rPr>
              <w:t>2</w:t>
            </w:r>
            <w:r w:rsidRPr="00C14CDE">
              <w:rPr>
                <w:rFonts w:cstheme="minorHAnsi"/>
              </w:rPr>
              <w:t>50</w:t>
            </w:r>
          </w:p>
        </w:tc>
      </w:tr>
      <w:tr w:rsidR="00526CC8" w:rsidRPr="00C14CDE" w14:paraId="7CA262FD" w14:textId="77777777" w:rsidTr="00DD0CD4">
        <w:trPr>
          <w:trHeight w:val="863"/>
        </w:trPr>
        <w:tc>
          <w:tcPr>
            <w:tcW w:w="1557" w:type="pct"/>
            <w:shd w:val="clear" w:color="auto" w:fill="auto"/>
          </w:tcPr>
          <w:p w14:paraId="4602CA2E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 xml:space="preserve">ADVERTISING </w:t>
            </w:r>
          </w:p>
        </w:tc>
        <w:tc>
          <w:tcPr>
            <w:tcW w:w="1453" w:type="pct"/>
            <w:shd w:val="clear" w:color="auto" w:fill="auto"/>
          </w:tcPr>
          <w:p w14:paraId="74130EB7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TV interviews and newspaper articles for participant recruitment</w:t>
            </w:r>
          </w:p>
        </w:tc>
        <w:tc>
          <w:tcPr>
            <w:tcW w:w="637" w:type="pct"/>
            <w:shd w:val="clear" w:color="auto" w:fill="auto"/>
          </w:tcPr>
          <w:p w14:paraId="1A2871AD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785" w:type="pct"/>
            <w:shd w:val="clear" w:color="auto" w:fill="auto"/>
          </w:tcPr>
          <w:p w14:paraId="1C9DC29B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$500</w:t>
            </w:r>
          </w:p>
        </w:tc>
        <w:tc>
          <w:tcPr>
            <w:tcW w:w="568" w:type="pct"/>
            <w:shd w:val="clear" w:color="auto" w:fill="auto"/>
          </w:tcPr>
          <w:p w14:paraId="6B3F7618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$500</w:t>
            </w:r>
          </w:p>
        </w:tc>
      </w:tr>
      <w:tr w:rsidR="00526CC8" w:rsidRPr="00C14CDE" w14:paraId="1FB026B0" w14:textId="77777777" w:rsidTr="00DD0CD4">
        <w:trPr>
          <w:trHeight w:val="683"/>
        </w:trPr>
        <w:tc>
          <w:tcPr>
            <w:tcW w:w="1557" w:type="pct"/>
            <w:shd w:val="clear" w:color="auto" w:fill="auto"/>
          </w:tcPr>
          <w:p w14:paraId="7CBC6FE1" w14:textId="77777777" w:rsidR="00526CC8" w:rsidRPr="00806E3A" w:rsidRDefault="00526CC8" w:rsidP="000D0FBA">
            <w:pPr>
              <w:pStyle w:val="Heading2"/>
              <w:rPr>
                <w:rFonts w:asciiTheme="minorHAnsi" w:hAnsiTheme="minorHAnsi" w:cstheme="minorHAnsi"/>
              </w:rPr>
            </w:pPr>
            <w:r w:rsidRPr="00806E3A">
              <w:rPr>
                <w:rFonts w:asciiTheme="minorHAnsi" w:hAnsiTheme="minorHAnsi" w:cstheme="minorHAnsi"/>
                <w:sz w:val="22"/>
                <w:szCs w:val="22"/>
              </w:rPr>
              <w:t>EDUCATIONAL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806E3A">
              <w:rPr>
                <w:rFonts w:asciiTheme="minorHAnsi" w:hAnsiTheme="minorHAnsi" w:cstheme="minorHAnsi"/>
              </w:rPr>
              <w:t xml:space="preserve">ATERIALS </w:t>
            </w:r>
          </w:p>
        </w:tc>
        <w:tc>
          <w:tcPr>
            <w:tcW w:w="1453" w:type="pct"/>
            <w:shd w:val="clear" w:color="auto" w:fill="auto"/>
          </w:tcPr>
          <w:p w14:paraId="641D0133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637" w:type="pct"/>
            <w:shd w:val="clear" w:color="auto" w:fill="auto"/>
          </w:tcPr>
          <w:p w14:paraId="47C3E21C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785" w:type="pct"/>
            <w:shd w:val="clear" w:color="auto" w:fill="auto"/>
          </w:tcPr>
          <w:p w14:paraId="40C62B2E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0D7369D7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</w:tr>
      <w:tr w:rsidR="00526CC8" w:rsidRPr="00C14CDE" w14:paraId="4B9C9CBA" w14:textId="77777777" w:rsidTr="00DD0CD4">
        <w:trPr>
          <w:trHeight w:val="683"/>
        </w:trPr>
        <w:tc>
          <w:tcPr>
            <w:tcW w:w="1557" w:type="pct"/>
            <w:shd w:val="clear" w:color="auto" w:fill="auto"/>
          </w:tcPr>
          <w:p w14:paraId="43C8EFA6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FOOD/</w:t>
            </w:r>
          </w:p>
          <w:p w14:paraId="0E9E989C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REFRESHMENTS</w:t>
            </w:r>
          </w:p>
        </w:tc>
        <w:tc>
          <w:tcPr>
            <w:tcW w:w="1453" w:type="pct"/>
            <w:shd w:val="clear" w:color="auto" w:fill="auto"/>
          </w:tcPr>
          <w:p w14:paraId="75516253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Refreshments for 20 participants: refreshments @ $1 each X 20 participants X 12 sessions = $240</w:t>
            </w:r>
          </w:p>
        </w:tc>
        <w:tc>
          <w:tcPr>
            <w:tcW w:w="637" w:type="pct"/>
            <w:shd w:val="clear" w:color="auto" w:fill="auto"/>
          </w:tcPr>
          <w:p w14:paraId="4E35F932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$240</w:t>
            </w:r>
          </w:p>
        </w:tc>
        <w:tc>
          <w:tcPr>
            <w:tcW w:w="785" w:type="pct"/>
            <w:shd w:val="clear" w:color="auto" w:fill="auto"/>
          </w:tcPr>
          <w:p w14:paraId="07A5D480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7FD5E419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$240</w:t>
            </w:r>
          </w:p>
        </w:tc>
      </w:tr>
      <w:tr w:rsidR="00526CC8" w:rsidRPr="00C14CDE" w14:paraId="5352A7BC" w14:textId="77777777" w:rsidTr="00DD0CD4">
        <w:trPr>
          <w:trHeight w:val="539"/>
        </w:trPr>
        <w:tc>
          <w:tcPr>
            <w:tcW w:w="1557" w:type="pct"/>
            <w:shd w:val="clear" w:color="auto" w:fill="auto"/>
          </w:tcPr>
          <w:p w14:paraId="523558F8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INCENTIVES</w:t>
            </w:r>
            <w:r w:rsidRPr="00C14CD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53" w:type="pct"/>
            <w:shd w:val="clear" w:color="auto" w:fill="auto"/>
          </w:tcPr>
          <w:p w14:paraId="63A31448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637" w:type="pct"/>
            <w:shd w:val="clear" w:color="auto" w:fill="auto"/>
          </w:tcPr>
          <w:p w14:paraId="024E0778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785" w:type="pct"/>
            <w:shd w:val="clear" w:color="auto" w:fill="auto"/>
          </w:tcPr>
          <w:p w14:paraId="06813CFF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270DB12C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</w:tr>
      <w:tr w:rsidR="00526CC8" w:rsidRPr="00C14CDE" w14:paraId="1874A942" w14:textId="77777777" w:rsidTr="00DD0CD4">
        <w:trPr>
          <w:trHeight w:val="701"/>
        </w:trPr>
        <w:tc>
          <w:tcPr>
            <w:tcW w:w="1557" w:type="pct"/>
            <w:shd w:val="clear" w:color="auto" w:fill="auto"/>
          </w:tcPr>
          <w:p w14:paraId="24F9C22F" w14:textId="77777777" w:rsidR="00526CC8" w:rsidRPr="00C14CDE" w:rsidRDefault="00526CC8" w:rsidP="000D0FBA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 xml:space="preserve">OPERATIONAL </w:t>
            </w:r>
          </w:p>
          <w:p w14:paraId="1C9B5001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SUPPLIES</w:t>
            </w:r>
          </w:p>
        </w:tc>
        <w:tc>
          <w:tcPr>
            <w:tcW w:w="1453" w:type="pct"/>
            <w:shd w:val="clear" w:color="auto" w:fill="auto"/>
          </w:tcPr>
          <w:p w14:paraId="0D59026B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Binders for DPP materials:  2 binders/participant @$5 each X 20 =$200; 2 binders @$5 each for 1 facilitator=$10; total=$210</w:t>
            </w:r>
          </w:p>
        </w:tc>
        <w:tc>
          <w:tcPr>
            <w:tcW w:w="637" w:type="pct"/>
            <w:shd w:val="clear" w:color="auto" w:fill="auto"/>
          </w:tcPr>
          <w:p w14:paraId="2ABE845C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$210</w:t>
            </w:r>
          </w:p>
        </w:tc>
        <w:tc>
          <w:tcPr>
            <w:tcW w:w="785" w:type="pct"/>
            <w:shd w:val="clear" w:color="auto" w:fill="auto"/>
          </w:tcPr>
          <w:p w14:paraId="69E88DD1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1995874F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$210</w:t>
            </w:r>
          </w:p>
        </w:tc>
      </w:tr>
      <w:tr w:rsidR="00526CC8" w:rsidRPr="00C14CDE" w14:paraId="7E845308" w14:textId="77777777" w:rsidTr="00DD0CD4">
        <w:trPr>
          <w:trHeight w:val="548"/>
        </w:trPr>
        <w:tc>
          <w:tcPr>
            <w:tcW w:w="1557" w:type="pct"/>
            <w:shd w:val="clear" w:color="auto" w:fill="auto"/>
          </w:tcPr>
          <w:p w14:paraId="4E8E0E5C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 xml:space="preserve">POSTAGE </w:t>
            </w:r>
          </w:p>
        </w:tc>
        <w:tc>
          <w:tcPr>
            <w:tcW w:w="1453" w:type="pct"/>
            <w:shd w:val="clear" w:color="auto" w:fill="auto"/>
          </w:tcPr>
          <w:p w14:paraId="3AC9C0E7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637" w:type="pct"/>
            <w:shd w:val="clear" w:color="auto" w:fill="auto"/>
          </w:tcPr>
          <w:p w14:paraId="68FA43D1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785" w:type="pct"/>
            <w:shd w:val="clear" w:color="auto" w:fill="auto"/>
          </w:tcPr>
          <w:p w14:paraId="6408AA53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3B7B2697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</w:tr>
      <w:tr w:rsidR="00526CC8" w:rsidRPr="00C14CDE" w14:paraId="54052AB9" w14:textId="77777777" w:rsidTr="00DD0CD4">
        <w:trPr>
          <w:trHeight w:val="539"/>
        </w:trPr>
        <w:tc>
          <w:tcPr>
            <w:tcW w:w="1557" w:type="pct"/>
            <w:shd w:val="clear" w:color="auto" w:fill="auto"/>
          </w:tcPr>
          <w:p w14:paraId="3572547D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 xml:space="preserve">PRINTING </w:t>
            </w:r>
          </w:p>
        </w:tc>
        <w:tc>
          <w:tcPr>
            <w:tcW w:w="1453" w:type="pct"/>
            <w:shd w:val="clear" w:color="auto" w:fill="auto"/>
          </w:tcPr>
          <w:p w14:paraId="7E201F8A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DPP materials: 20 sets @$20/set=$400</w:t>
            </w:r>
          </w:p>
        </w:tc>
        <w:tc>
          <w:tcPr>
            <w:tcW w:w="637" w:type="pct"/>
            <w:shd w:val="clear" w:color="auto" w:fill="auto"/>
          </w:tcPr>
          <w:p w14:paraId="3166F30F" w14:textId="77777777" w:rsidR="00526CC8" w:rsidRPr="00C14CDE" w:rsidRDefault="00526CC8" w:rsidP="000D0FBA">
            <w:pPr>
              <w:rPr>
                <w:rFonts w:cstheme="minorHAnsi"/>
              </w:rPr>
            </w:pPr>
            <w:r w:rsidRPr="00C14CDE">
              <w:rPr>
                <w:rFonts w:cstheme="minorHAnsi"/>
              </w:rPr>
              <w:t>$</w:t>
            </w:r>
            <w:r>
              <w:rPr>
                <w:rFonts w:cstheme="minorHAnsi"/>
              </w:rPr>
              <w:t>400</w:t>
            </w:r>
          </w:p>
        </w:tc>
        <w:tc>
          <w:tcPr>
            <w:tcW w:w="785" w:type="pct"/>
            <w:shd w:val="clear" w:color="auto" w:fill="auto"/>
          </w:tcPr>
          <w:p w14:paraId="55875F17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4557CAA0" w14:textId="77777777" w:rsidR="00526CC8" w:rsidRPr="00C14CDE" w:rsidRDefault="00526CC8" w:rsidP="000D0FBA">
            <w:pPr>
              <w:rPr>
                <w:rFonts w:cstheme="minorHAnsi"/>
              </w:rPr>
            </w:pPr>
            <w:r w:rsidRPr="00C14CDE">
              <w:rPr>
                <w:rFonts w:cstheme="minorHAnsi"/>
              </w:rPr>
              <w:t>$</w:t>
            </w:r>
            <w:r>
              <w:rPr>
                <w:rFonts w:cstheme="minorHAnsi"/>
              </w:rPr>
              <w:t>40</w:t>
            </w:r>
            <w:r w:rsidRPr="00C14CDE">
              <w:rPr>
                <w:rFonts w:cstheme="minorHAnsi"/>
              </w:rPr>
              <w:t>0</w:t>
            </w:r>
          </w:p>
        </w:tc>
      </w:tr>
      <w:tr w:rsidR="00526CC8" w:rsidRPr="00C14CDE" w14:paraId="5B586632" w14:textId="77777777" w:rsidTr="00DD0CD4">
        <w:trPr>
          <w:trHeight w:val="521"/>
        </w:trPr>
        <w:tc>
          <w:tcPr>
            <w:tcW w:w="1557" w:type="pct"/>
            <w:shd w:val="clear" w:color="auto" w:fill="auto"/>
          </w:tcPr>
          <w:p w14:paraId="6544E9CD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 xml:space="preserve">SPEAKER FEES </w:t>
            </w:r>
          </w:p>
        </w:tc>
        <w:tc>
          <w:tcPr>
            <w:tcW w:w="1453" w:type="pct"/>
            <w:shd w:val="clear" w:color="auto" w:fill="auto"/>
          </w:tcPr>
          <w:p w14:paraId="1FCA3B36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637" w:type="pct"/>
            <w:shd w:val="clear" w:color="auto" w:fill="auto"/>
          </w:tcPr>
          <w:p w14:paraId="2C4E4303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785" w:type="pct"/>
            <w:shd w:val="clear" w:color="auto" w:fill="auto"/>
          </w:tcPr>
          <w:p w14:paraId="516D8D00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72C71AB4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</w:tr>
      <w:tr w:rsidR="00526CC8" w:rsidRPr="00C14CDE" w14:paraId="1F6958E1" w14:textId="77777777" w:rsidTr="00DD0CD4">
        <w:trPr>
          <w:trHeight w:val="641"/>
        </w:trPr>
        <w:tc>
          <w:tcPr>
            <w:tcW w:w="1557" w:type="pct"/>
            <w:shd w:val="clear" w:color="auto" w:fill="auto"/>
          </w:tcPr>
          <w:p w14:paraId="69558146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TRAVEL EXPENSES</w:t>
            </w:r>
          </w:p>
        </w:tc>
        <w:tc>
          <w:tcPr>
            <w:tcW w:w="1453" w:type="pct"/>
            <w:shd w:val="clear" w:color="auto" w:fill="auto"/>
          </w:tcPr>
          <w:p w14:paraId="104D56F7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Staff travel for DDP training,  Hazard, KY to Atlanta, GA: 700 miles roundtrip  X 57 cents/mile X 1 staff = $400</w:t>
            </w:r>
          </w:p>
        </w:tc>
        <w:tc>
          <w:tcPr>
            <w:tcW w:w="637" w:type="pct"/>
            <w:shd w:val="clear" w:color="auto" w:fill="auto"/>
          </w:tcPr>
          <w:p w14:paraId="020DF0DD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$400</w:t>
            </w:r>
          </w:p>
        </w:tc>
        <w:tc>
          <w:tcPr>
            <w:tcW w:w="785" w:type="pct"/>
            <w:shd w:val="clear" w:color="auto" w:fill="auto"/>
          </w:tcPr>
          <w:p w14:paraId="6BDE0B6D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$500</w:t>
            </w:r>
          </w:p>
        </w:tc>
        <w:tc>
          <w:tcPr>
            <w:tcW w:w="568" w:type="pct"/>
            <w:shd w:val="clear" w:color="auto" w:fill="auto"/>
          </w:tcPr>
          <w:p w14:paraId="406936D5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$900</w:t>
            </w:r>
          </w:p>
        </w:tc>
      </w:tr>
      <w:tr w:rsidR="00526CC8" w:rsidRPr="00C14CDE" w14:paraId="0D30772F" w14:textId="77777777" w:rsidTr="00DD0CD4">
        <w:trPr>
          <w:trHeight w:val="513"/>
        </w:trPr>
        <w:tc>
          <w:tcPr>
            <w:tcW w:w="1557" w:type="pct"/>
            <w:shd w:val="clear" w:color="auto" w:fill="auto"/>
          </w:tcPr>
          <w:p w14:paraId="27837EDD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1453" w:type="pct"/>
            <w:shd w:val="clear" w:color="auto" w:fill="auto"/>
          </w:tcPr>
          <w:p w14:paraId="7AA6B6EE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cost for DDP training, CDC,  Atlanta, GA: $1000 X 1 staff = $1000</w:t>
            </w:r>
          </w:p>
        </w:tc>
        <w:tc>
          <w:tcPr>
            <w:tcW w:w="637" w:type="pct"/>
            <w:shd w:val="clear" w:color="auto" w:fill="auto"/>
          </w:tcPr>
          <w:p w14:paraId="68C4AFB6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$1000</w:t>
            </w:r>
          </w:p>
        </w:tc>
        <w:tc>
          <w:tcPr>
            <w:tcW w:w="785" w:type="pct"/>
            <w:shd w:val="clear" w:color="auto" w:fill="auto"/>
          </w:tcPr>
          <w:p w14:paraId="5C95BEA5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568" w:type="pct"/>
            <w:shd w:val="clear" w:color="auto" w:fill="auto"/>
          </w:tcPr>
          <w:p w14:paraId="77BF9E7F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$1000</w:t>
            </w:r>
          </w:p>
        </w:tc>
      </w:tr>
      <w:tr w:rsidR="00526CC8" w:rsidRPr="00C14CDE" w14:paraId="7A5E53DF" w14:textId="77777777" w:rsidTr="00DD0CD4">
        <w:trPr>
          <w:trHeight w:val="449"/>
        </w:trPr>
        <w:tc>
          <w:tcPr>
            <w:tcW w:w="1557" w:type="pct"/>
            <w:shd w:val="clear" w:color="auto" w:fill="auto"/>
          </w:tcPr>
          <w:p w14:paraId="17590218" w14:textId="77777777" w:rsidR="00526CC8" w:rsidRPr="00C14CDE" w:rsidRDefault="00526CC8" w:rsidP="000D0FBA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14CDE">
              <w:rPr>
                <w:rFonts w:asciiTheme="minorHAnsi" w:hAnsiTheme="minorHAnsi" w:cstheme="minorHAnsi"/>
                <w:sz w:val="22"/>
                <w:szCs w:val="22"/>
              </w:rPr>
              <w:t>OTALS</w:t>
            </w:r>
          </w:p>
        </w:tc>
        <w:tc>
          <w:tcPr>
            <w:tcW w:w="1453" w:type="pct"/>
            <w:shd w:val="clear" w:color="auto" w:fill="auto"/>
          </w:tcPr>
          <w:p w14:paraId="4CB21927" w14:textId="77777777" w:rsidR="00526CC8" w:rsidRPr="00C14CDE" w:rsidRDefault="00526CC8" w:rsidP="000D0FBA">
            <w:pPr>
              <w:rPr>
                <w:rFonts w:cstheme="minorHAnsi"/>
              </w:rPr>
            </w:pPr>
          </w:p>
        </w:tc>
        <w:tc>
          <w:tcPr>
            <w:tcW w:w="637" w:type="pct"/>
            <w:shd w:val="clear" w:color="auto" w:fill="auto"/>
          </w:tcPr>
          <w:p w14:paraId="677BBD1D" w14:textId="77777777" w:rsidR="00526CC8" w:rsidRPr="00C14CDE" w:rsidRDefault="00526CC8" w:rsidP="000D0FBA">
            <w:pPr>
              <w:rPr>
                <w:rFonts w:cstheme="minorHAnsi"/>
              </w:rPr>
            </w:pPr>
            <w:r w:rsidRPr="00C14CDE">
              <w:rPr>
                <w:rFonts w:cstheme="minorHAnsi"/>
              </w:rPr>
              <w:t>$</w:t>
            </w:r>
            <w:r>
              <w:rPr>
                <w:rFonts w:cstheme="minorHAnsi"/>
              </w:rPr>
              <w:t>2</w:t>
            </w:r>
            <w:r w:rsidRPr="00C14CDE">
              <w:rPr>
                <w:rFonts w:cstheme="minorHAnsi"/>
              </w:rPr>
              <w:t>500</w:t>
            </w:r>
          </w:p>
        </w:tc>
        <w:tc>
          <w:tcPr>
            <w:tcW w:w="785" w:type="pct"/>
            <w:shd w:val="clear" w:color="auto" w:fill="auto"/>
          </w:tcPr>
          <w:p w14:paraId="1112FA79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$1000</w:t>
            </w:r>
          </w:p>
        </w:tc>
        <w:tc>
          <w:tcPr>
            <w:tcW w:w="568" w:type="pct"/>
            <w:shd w:val="clear" w:color="auto" w:fill="auto"/>
          </w:tcPr>
          <w:p w14:paraId="201FADE1" w14:textId="77777777" w:rsidR="00526CC8" w:rsidRPr="00C14CDE" w:rsidRDefault="00526CC8" w:rsidP="000D0FBA">
            <w:pPr>
              <w:rPr>
                <w:rFonts w:cstheme="minorHAnsi"/>
              </w:rPr>
            </w:pPr>
            <w:r>
              <w:rPr>
                <w:rFonts w:cstheme="minorHAnsi"/>
              </w:rPr>
              <w:t>$3500</w:t>
            </w:r>
          </w:p>
        </w:tc>
      </w:tr>
    </w:tbl>
    <w:p w14:paraId="0FC488A0" w14:textId="77777777" w:rsidR="00D1421B" w:rsidRDefault="00D1421B" w:rsidP="00526CC8">
      <w:pPr>
        <w:rPr>
          <w:rFonts w:ascii="Calibri" w:hAnsi="Calibri" w:cs="Calibri"/>
        </w:rPr>
      </w:pPr>
    </w:p>
    <w:sectPr w:rsidR="00D1421B" w:rsidSect="000F3A6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1C8"/>
    <w:multiLevelType w:val="hybridMultilevel"/>
    <w:tmpl w:val="10F2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6CBB"/>
    <w:multiLevelType w:val="hybridMultilevel"/>
    <w:tmpl w:val="0510B524"/>
    <w:lvl w:ilvl="0" w:tplc="B8D68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AB9CF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EE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2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8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26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25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2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3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7A340E"/>
    <w:multiLevelType w:val="hybridMultilevel"/>
    <w:tmpl w:val="5F40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46C7"/>
    <w:multiLevelType w:val="hybridMultilevel"/>
    <w:tmpl w:val="81262B90"/>
    <w:lvl w:ilvl="0" w:tplc="8536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4A00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63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45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D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81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28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C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CA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C90E29"/>
    <w:multiLevelType w:val="hybridMultilevel"/>
    <w:tmpl w:val="D30E6FEC"/>
    <w:lvl w:ilvl="0" w:tplc="28A242E8">
      <w:start w:val="1"/>
      <w:numFmt w:val="bullet"/>
      <w:lvlText w:val="−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1" w:tplc="13A8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4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46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0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4E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656A1A"/>
    <w:multiLevelType w:val="hybridMultilevel"/>
    <w:tmpl w:val="FBD0DD8E"/>
    <w:lvl w:ilvl="0" w:tplc="33C45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43C4"/>
    <w:multiLevelType w:val="hybridMultilevel"/>
    <w:tmpl w:val="6980E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42D"/>
    <w:multiLevelType w:val="hybridMultilevel"/>
    <w:tmpl w:val="55C023F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31D40F6"/>
    <w:multiLevelType w:val="hybridMultilevel"/>
    <w:tmpl w:val="C8E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352"/>
    <w:multiLevelType w:val="hybridMultilevel"/>
    <w:tmpl w:val="0688FF90"/>
    <w:lvl w:ilvl="0" w:tplc="FBD0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F4C26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A1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E7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0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6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F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AF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27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F615DB"/>
    <w:multiLevelType w:val="hybridMultilevel"/>
    <w:tmpl w:val="E3C45940"/>
    <w:lvl w:ilvl="0" w:tplc="57969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2AFA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AC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65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62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C4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2E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E4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D66F30"/>
    <w:multiLevelType w:val="hybridMultilevel"/>
    <w:tmpl w:val="81AA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6B0D"/>
    <w:multiLevelType w:val="hybridMultilevel"/>
    <w:tmpl w:val="8640E5F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1146432"/>
    <w:multiLevelType w:val="hybridMultilevel"/>
    <w:tmpl w:val="62BE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8661E"/>
    <w:multiLevelType w:val="hybridMultilevel"/>
    <w:tmpl w:val="6934470C"/>
    <w:lvl w:ilvl="0" w:tplc="B05A1B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77197"/>
    <w:multiLevelType w:val="hybridMultilevel"/>
    <w:tmpl w:val="955EDA44"/>
    <w:lvl w:ilvl="0" w:tplc="1B94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48320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63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89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8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C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EA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9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9F55F9"/>
    <w:multiLevelType w:val="hybridMultilevel"/>
    <w:tmpl w:val="CDC44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40CA2"/>
    <w:multiLevelType w:val="hybridMultilevel"/>
    <w:tmpl w:val="F162D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7D2A7E"/>
    <w:multiLevelType w:val="hybridMultilevel"/>
    <w:tmpl w:val="D25472FC"/>
    <w:lvl w:ilvl="0" w:tplc="C15E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8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4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46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0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4E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173612"/>
    <w:multiLevelType w:val="hybridMultilevel"/>
    <w:tmpl w:val="48D6A928"/>
    <w:lvl w:ilvl="0" w:tplc="59A2FCB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</w:rPr>
    </w:lvl>
    <w:lvl w:ilvl="1" w:tplc="1818CB4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333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F462C"/>
    <w:multiLevelType w:val="hybridMultilevel"/>
    <w:tmpl w:val="8012D7E4"/>
    <w:lvl w:ilvl="0" w:tplc="33C45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436E0"/>
    <w:multiLevelType w:val="hybridMultilevel"/>
    <w:tmpl w:val="AF8E4AF0"/>
    <w:lvl w:ilvl="0" w:tplc="59A2FC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85D2B"/>
    <w:multiLevelType w:val="hybridMultilevel"/>
    <w:tmpl w:val="0F34C4F0"/>
    <w:lvl w:ilvl="0" w:tplc="59A2FCB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</w:rPr>
    </w:lvl>
    <w:lvl w:ilvl="1" w:tplc="59A2FCB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333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17"/>
  </w:num>
  <w:num w:numId="11">
    <w:abstractNumId w:val="21"/>
  </w:num>
  <w:num w:numId="12">
    <w:abstractNumId w:val="19"/>
  </w:num>
  <w:num w:numId="13">
    <w:abstractNumId w:val="2"/>
  </w:num>
  <w:num w:numId="14">
    <w:abstractNumId w:val="5"/>
  </w:num>
  <w:num w:numId="15">
    <w:abstractNumId w:val="20"/>
  </w:num>
  <w:num w:numId="16">
    <w:abstractNumId w:val="8"/>
  </w:num>
  <w:num w:numId="17">
    <w:abstractNumId w:val="22"/>
  </w:num>
  <w:num w:numId="18">
    <w:abstractNumId w:val="12"/>
  </w:num>
  <w:num w:numId="19">
    <w:abstractNumId w:val="0"/>
  </w:num>
  <w:num w:numId="20">
    <w:abstractNumId w:val="11"/>
  </w:num>
  <w:num w:numId="21">
    <w:abstractNumId w:val="7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FA"/>
    <w:rsid w:val="0000242E"/>
    <w:rsid w:val="0000300F"/>
    <w:rsid w:val="00021D0E"/>
    <w:rsid w:val="00035459"/>
    <w:rsid w:val="000447A2"/>
    <w:rsid w:val="00046718"/>
    <w:rsid w:val="000550E6"/>
    <w:rsid w:val="00062052"/>
    <w:rsid w:val="00066EE0"/>
    <w:rsid w:val="000848BF"/>
    <w:rsid w:val="00086539"/>
    <w:rsid w:val="000B7D59"/>
    <w:rsid w:val="000C15C3"/>
    <w:rsid w:val="000C512C"/>
    <w:rsid w:val="000D42AE"/>
    <w:rsid w:val="000F3A6C"/>
    <w:rsid w:val="000F5729"/>
    <w:rsid w:val="00115FF7"/>
    <w:rsid w:val="00132F5B"/>
    <w:rsid w:val="00137259"/>
    <w:rsid w:val="00157F9E"/>
    <w:rsid w:val="00165D24"/>
    <w:rsid w:val="001866F4"/>
    <w:rsid w:val="001933BC"/>
    <w:rsid w:val="001A3B26"/>
    <w:rsid w:val="001A58F6"/>
    <w:rsid w:val="001D5E1F"/>
    <w:rsid w:val="001E16FA"/>
    <w:rsid w:val="001E35F7"/>
    <w:rsid w:val="001F3F34"/>
    <w:rsid w:val="001F5A0F"/>
    <w:rsid w:val="00227DDB"/>
    <w:rsid w:val="00235CCD"/>
    <w:rsid w:val="00240FBF"/>
    <w:rsid w:val="00252E7A"/>
    <w:rsid w:val="0025731B"/>
    <w:rsid w:val="0027291F"/>
    <w:rsid w:val="00284619"/>
    <w:rsid w:val="002A0799"/>
    <w:rsid w:val="002C1A80"/>
    <w:rsid w:val="002C46A6"/>
    <w:rsid w:val="002D5AAE"/>
    <w:rsid w:val="002D5F3E"/>
    <w:rsid w:val="002E78C3"/>
    <w:rsid w:val="002F5A4B"/>
    <w:rsid w:val="003000AF"/>
    <w:rsid w:val="0031066F"/>
    <w:rsid w:val="00312E9D"/>
    <w:rsid w:val="00321A29"/>
    <w:rsid w:val="00322458"/>
    <w:rsid w:val="003355A5"/>
    <w:rsid w:val="003417C9"/>
    <w:rsid w:val="00354577"/>
    <w:rsid w:val="00361F8C"/>
    <w:rsid w:val="00366C24"/>
    <w:rsid w:val="003B70AB"/>
    <w:rsid w:val="003C0154"/>
    <w:rsid w:val="003C4EFF"/>
    <w:rsid w:val="003D6A42"/>
    <w:rsid w:val="003F4CD1"/>
    <w:rsid w:val="003F7D3E"/>
    <w:rsid w:val="00426F36"/>
    <w:rsid w:val="00455426"/>
    <w:rsid w:val="00470539"/>
    <w:rsid w:val="00494496"/>
    <w:rsid w:val="004B2257"/>
    <w:rsid w:val="004E0940"/>
    <w:rsid w:val="004E5DCD"/>
    <w:rsid w:val="004F5271"/>
    <w:rsid w:val="00515922"/>
    <w:rsid w:val="005250EC"/>
    <w:rsid w:val="00525FBB"/>
    <w:rsid w:val="00526CC8"/>
    <w:rsid w:val="0055217C"/>
    <w:rsid w:val="00556AE1"/>
    <w:rsid w:val="00562765"/>
    <w:rsid w:val="005641C8"/>
    <w:rsid w:val="00564A66"/>
    <w:rsid w:val="00572F5A"/>
    <w:rsid w:val="005A50B3"/>
    <w:rsid w:val="005A6903"/>
    <w:rsid w:val="005A6DA9"/>
    <w:rsid w:val="005B118D"/>
    <w:rsid w:val="005F19C9"/>
    <w:rsid w:val="0061032C"/>
    <w:rsid w:val="006118C9"/>
    <w:rsid w:val="00620C6C"/>
    <w:rsid w:val="00626C42"/>
    <w:rsid w:val="00634BF5"/>
    <w:rsid w:val="00644F39"/>
    <w:rsid w:val="00654A27"/>
    <w:rsid w:val="00654A5B"/>
    <w:rsid w:val="006641AB"/>
    <w:rsid w:val="00665204"/>
    <w:rsid w:val="00674F64"/>
    <w:rsid w:val="00676B47"/>
    <w:rsid w:val="006A2DAC"/>
    <w:rsid w:val="006B3940"/>
    <w:rsid w:val="006C3FE4"/>
    <w:rsid w:val="006D11B9"/>
    <w:rsid w:val="006D49B9"/>
    <w:rsid w:val="006F64D9"/>
    <w:rsid w:val="00710398"/>
    <w:rsid w:val="007169E1"/>
    <w:rsid w:val="00720637"/>
    <w:rsid w:val="0074227C"/>
    <w:rsid w:val="00773B66"/>
    <w:rsid w:val="0077517C"/>
    <w:rsid w:val="00796AEC"/>
    <w:rsid w:val="007A061E"/>
    <w:rsid w:val="007A4024"/>
    <w:rsid w:val="007A56DC"/>
    <w:rsid w:val="00806B06"/>
    <w:rsid w:val="00813EAC"/>
    <w:rsid w:val="00851C57"/>
    <w:rsid w:val="00852531"/>
    <w:rsid w:val="008725D7"/>
    <w:rsid w:val="00876875"/>
    <w:rsid w:val="008813A0"/>
    <w:rsid w:val="008A3082"/>
    <w:rsid w:val="008B3AC8"/>
    <w:rsid w:val="008C1517"/>
    <w:rsid w:val="008D5813"/>
    <w:rsid w:val="008E0310"/>
    <w:rsid w:val="008E2BEC"/>
    <w:rsid w:val="008F7E49"/>
    <w:rsid w:val="0090236D"/>
    <w:rsid w:val="00940CB6"/>
    <w:rsid w:val="0094158D"/>
    <w:rsid w:val="009464D9"/>
    <w:rsid w:val="00954780"/>
    <w:rsid w:val="00973490"/>
    <w:rsid w:val="00974F16"/>
    <w:rsid w:val="009B3C47"/>
    <w:rsid w:val="009C0092"/>
    <w:rsid w:val="009C7D50"/>
    <w:rsid w:val="009E59AA"/>
    <w:rsid w:val="00A10D1D"/>
    <w:rsid w:val="00A1268C"/>
    <w:rsid w:val="00A12EC2"/>
    <w:rsid w:val="00A16A66"/>
    <w:rsid w:val="00A17C94"/>
    <w:rsid w:val="00A24708"/>
    <w:rsid w:val="00A403C8"/>
    <w:rsid w:val="00A436A2"/>
    <w:rsid w:val="00A8180B"/>
    <w:rsid w:val="00A82959"/>
    <w:rsid w:val="00AA3992"/>
    <w:rsid w:val="00AB3E3B"/>
    <w:rsid w:val="00AB52B5"/>
    <w:rsid w:val="00AB5C38"/>
    <w:rsid w:val="00AE4152"/>
    <w:rsid w:val="00AE4D65"/>
    <w:rsid w:val="00AE4F99"/>
    <w:rsid w:val="00AE5258"/>
    <w:rsid w:val="00B02EB4"/>
    <w:rsid w:val="00B10037"/>
    <w:rsid w:val="00B1094A"/>
    <w:rsid w:val="00B31746"/>
    <w:rsid w:val="00B40E92"/>
    <w:rsid w:val="00B47CF7"/>
    <w:rsid w:val="00B85B67"/>
    <w:rsid w:val="00B8623F"/>
    <w:rsid w:val="00B87DDC"/>
    <w:rsid w:val="00BA0086"/>
    <w:rsid w:val="00BA4759"/>
    <w:rsid w:val="00BB41C4"/>
    <w:rsid w:val="00BB6D3D"/>
    <w:rsid w:val="00BC4320"/>
    <w:rsid w:val="00BD2918"/>
    <w:rsid w:val="00BD3AC0"/>
    <w:rsid w:val="00BD46F9"/>
    <w:rsid w:val="00BD55CB"/>
    <w:rsid w:val="00BE7187"/>
    <w:rsid w:val="00C14CDE"/>
    <w:rsid w:val="00C1503F"/>
    <w:rsid w:val="00C15486"/>
    <w:rsid w:val="00C31D40"/>
    <w:rsid w:val="00C65FB2"/>
    <w:rsid w:val="00C67E19"/>
    <w:rsid w:val="00C70470"/>
    <w:rsid w:val="00C81584"/>
    <w:rsid w:val="00C8174C"/>
    <w:rsid w:val="00C8586B"/>
    <w:rsid w:val="00C906F6"/>
    <w:rsid w:val="00CA0DF6"/>
    <w:rsid w:val="00CB2890"/>
    <w:rsid w:val="00CD4102"/>
    <w:rsid w:val="00CD5046"/>
    <w:rsid w:val="00CE2500"/>
    <w:rsid w:val="00CF0F06"/>
    <w:rsid w:val="00D03AE8"/>
    <w:rsid w:val="00D1250A"/>
    <w:rsid w:val="00D1421B"/>
    <w:rsid w:val="00D25687"/>
    <w:rsid w:val="00D27DD0"/>
    <w:rsid w:val="00D47F6E"/>
    <w:rsid w:val="00D521F5"/>
    <w:rsid w:val="00D627AF"/>
    <w:rsid w:val="00D64635"/>
    <w:rsid w:val="00D654D9"/>
    <w:rsid w:val="00D7275F"/>
    <w:rsid w:val="00D7378C"/>
    <w:rsid w:val="00D766F8"/>
    <w:rsid w:val="00DA0C23"/>
    <w:rsid w:val="00DA32FB"/>
    <w:rsid w:val="00DA72D9"/>
    <w:rsid w:val="00DB67C8"/>
    <w:rsid w:val="00DC58CD"/>
    <w:rsid w:val="00DD0554"/>
    <w:rsid w:val="00DD0CD4"/>
    <w:rsid w:val="00DE10F5"/>
    <w:rsid w:val="00DF1789"/>
    <w:rsid w:val="00E02EA8"/>
    <w:rsid w:val="00E20537"/>
    <w:rsid w:val="00E265DF"/>
    <w:rsid w:val="00E30348"/>
    <w:rsid w:val="00E47133"/>
    <w:rsid w:val="00E60AE4"/>
    <w:rsid w:val="00E6508B"/>
    <w:rsid w:val="00E67841"/>
    <w:rsid w:val="00E85063"/>
    <w:rsid w:val="00E87591"/>
    <w:rsid w:val="00EB07C5"/>
    <w:rsid w:val="00EC01C2"/>
    <w:rsid w:val="00EC0EEF"/>
    <w:rsid w:val="00ED4E21"/>
    <w:rsid w:val="00EE6D3B"/>
    <w:rsid w:val="00EF36B8"/>
    <w:rsid w:val="00F01D32"/>
    <w:rsid w:val="00F07326"/>
    <w:rsid w:val="00F12AA4"/>
    <w:rsid w:val="00F36593"/>
    <w:rsid w:val="00F45311"/>
    <w:rsid w:val="00F47F48"/>
    <w:rsid w:val="00F564C2"/>
    <w:rsid w:val="00F7140B"/>
    <w:rsid w:val="00F72782"/>
    <w:rsid w:val="00F73DE6"/>
    <w:rsid w:val="00F74734"/>
    <w:rsid w:val="00FA05DB"/>
    <w:rsid w:val="00FA1EFF"/>
    <w:rsid w:val="00FA246B"/>
    <w:rsid w:val="00FA26E6"/>
    <w:rsid w:val="00FA2D79"/>
    <w:rsid w:val="00FA38F7"/>
    <w:rsid w:val="00FA7967"/>
    <w:rsid w:val="00FF2030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E682"/>
  <w15:docId w15:val="{86C20A40-5C00-413A-879B-9EE36CF1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C1A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C1A8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2C1A8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AEC"/>
    <w:pPr>
      <w:ind w:left="720"/>
      <w:contextualSpacing/>
    </w:pPr>
  </w:style>
  <w:style w:type="paragraph" w:customStyle="1" w:styleId="Default">
    <w:name w:val="Default"/>
    <w:rsid w:val="00644F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0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3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C1A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C1A8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2C1A80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3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5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70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6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30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calebkwilliams@uky.edu" TargetMode="Externa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calebkwilliams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5E3BA569BFB458E3AAB15B56FC38A" ma:contentTypeVersion="11" ma:contentTypeDescription="Create a new document." ma:contentTypeScope="" ma:versionID="998cbacc83e5b807c90faacf9bd50c56">
  <xsd:schema xmlns:xsd="http://www.w3.org/2001/XMLSchema" xmlns:xs="http://www.w3.org/2001/XMLSchema" xmlns:p="http://schemas.microsoft.com/office/2006/metadata/properties" xmlns:ns3="c2c0db61-c53d-46bc-9450-aecf30afce35" targetNamespace="http://schemas.microsoft.com/office/2006/metadata/properties" ma:root="true" ma:fieldsID="72cc91c13225e35be0a15ec72b876d6c" ns3:_="">
    <xsd:import namespace="c2c0db61-c53d-46bc-9450-aecf30afc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db61-c53d-46bc-9450-aecf30af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FC4F4-3A6B-43B0-965C-39CE03BDB02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c2c0db61-c53d-46bc-9450-aecf30afce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E21DD-F6E5-46C8-87EC-F91518543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64B3D-469C-4B76-B0F2-F959FEDAB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db61-c53d-46bc-9450-aecf30afc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ED668-B26C-495E-BC92-B00DCB0D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2059</Words>
  <Characters>11740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White</dc:creator>
  <cp:lastModifiedBy>Bowling, Beth A.</cp:lastModifiedBy>
  <cp:revision>2</cp:revision>
  <cp:lastPrinted>2020-02-06T13:49:00Z</cp:lastPrinted>
  <dcterms:created xsi:type="dcterms:W3CDTF">2023-02-24T15:36:00Z</dcterms:created>
  <dcterms:modified xsi:type="dcterms:W3CDTF">2023-02-24T15:36:00Z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0x01010006F5E3BA569BFB458E3AAB15B56FC38A</vt:lpwstr>
  </property>
</Properties>
</file>