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E3" w:rsidP="00A63AE3" w:rsidRDefault="00A63AE3" w14:paraId="4A5E60C1" w14:textId="37C573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Cheyenne M. Chandler</w:t>
      </w:r>
    </w:p>
    <w:p w:rsidR="00A63AE3" w:rsidP="00067A6F" w:rsidRDefault="00A63AE3" w14:paraId="349924D0" w14:textId="018601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</w:p>
    <w:p w:rsidR="00A63AE3" w:rsidP="00A63AE3" w:rsidRDefault="00FC5EA8" w14:paraId="695E8B08" w14:textId="3ECD4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w:history="1" r:id="rId5">
        <w:r w:rsidRPr="00A01F23" w:rsidR="00A63AE3">
          <w:rPr>
            <w:rStyle w:val="Hyperlink"/>
            <w:rFonts w:ascii="Times New Roman" w:hAnsi="Times New Roman" w:cs="Times New Roman"/>
            <w:sz w:val="24"/>
            <w:szCs w:val="24"/>
          </w:rPr>
          <w:t>Cheyenne.chandler@uky.edu</w:t>
        </w:r>
      </w:hyperlink>
    </w:p>
    <w:p w:rsidR="00A63AE3" w:rsidP="00740BE1" w:rsidRDefault="00FC5EA8" w14:paraId="7CF7DD1E" w14:textId="77059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A63AE3">
        <w:rPr>
          <w:rFonts w:ascii="Times New Roman" w:hAnsi="Times New Roman" w:cs="Times New Roman"/>
          <w:sz w:val="24"/>
          <w:szCs w:val="24"/>
        </w:rPr>
        <w:t>(678)499-9014</w:t>
      </w:r>
    </w:p>
    <w:p w:rsidR="00A63AE3" w:rsidP="00A63AE3" w:rsidRDefault="00A63AE3" w14:paraId="075F128A" w14:textId="76DF32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A77DBD" w:rsidP="00B74413" w:rsidRDefault="00A77DBD" w14:paraId="5AEE6A48" w14:textId="7A57C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Doctor</w:t>
      </w:r>
      <w:r w:rsidR="00AB456F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 of Pharmacy</w:t>
      </w:r>
      <w:bookmarkStart w:name="_GoBack" w:id="0"/>
      <w:bookmarkEnd w:id="0"/>
    </w:p>
    <w:p w:rsidR="00A77DBD" w:rsidP="00B74413" w:rsidRDefault="00A77DBD" w14:paraId="043817AD" w14:textId="1696B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College of Pharmacy</w:t>
      </w:r>
    </w:p>
    <w:p w:rsidR="00A77DBD" w:rsidP="00B74413" w:rsidRDefault="00A77DBD" w14:paraId="633E7C32" w14:textId="1D1B4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Kentucky</w:t>
      </w:r>
    </w:p>
    <w:p w:rsidR="00B74413" w:rsidP="00B74413" w:rsidRDefault="00B74413" w14:paraId="48FEC788" w14:textId="289FA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2022 - </w:t>
      </w:r>
      <w:r w:rsidR="00A77DB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Masters of Science</w:t>
      </w:r>
    </w:p>
    <w:p w:rsidR="00B74413" w:rsidP="00B74413" w:rsidRDefault="00B74413" w14:paraId="3276B21E" w14:textId="64535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Medical Science</w:t>
      </w:r>
    </w:p>
    <w:p w:rsidR="00B74413" w:rsidP="00B74413" w:rsidRDefault="00B74413" w14:paraId="6BD96CE6" w14:textId="3945C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Kentucky</w:t>
      </w:r>
    </w:p>
    <w:p w:rsidR="006432C1" w:rsidP="00B74413" w:rsidRDefault="00B74413" w14:paraId="058A06B6" w14:textId="34700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067A6F">
        <w:rPr>
          <w:rFonts w:ascii="Times New Roman" w:hAnsi="Times New Roman" w:cs="Times New Roman"/>
          <w:sz w:val="24"/>
          <w:szCs w:val="24"/>
        </w:rPr>
        <w:t xml:space="preserve"> </w:t>
      </w:r>
      <w:r w:rsidR="00A63A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AE3">
        <w:rPr>
          <w:rFonts w:ascii="Times New Roman" w:hAnsi="Times New Roman" w:cs="Times New Roman"/>
          <w:sz w:val="24"/>
          <w:szCs w:val="24"/>
        </w:rPr>
        <w:t>Bachelor of Science</w:t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</w:p>
    <w:p w:rsidR="006432C1" w:rsidP="00B74413" w:rsidRDefault="00A63AE3" w14:paraId="3FB67E32" w14:textId="2B562D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 and Medical Biotechnology</w:t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</w:p>
    <w:p w:rsidR="00A63AE3" w:rsidP="006432C1" w:rsidRDefault="00A63AE3" w14:paraId="4337B16D" w14:textId="67E5C5C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Kentucky</w:t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  <w:r w:rsidR="006432C1">
        <w:rPr>
          <w:rFonts w:ascii="Times New Roman" w:hAnsi="Times New Roman" w:cs="Times New Roman"/>
          <w:sz w:val="24"/>
          <w:szCs w:val="24"/>
        </w:rPr>
        <w:tab/>
      </w:r>
    </w:p>
    <w:p w:rsidR="00A63AE3" w:rsidP="00A63AE3" w:rsidRDefault="00A63AE3" w14:paraId="4056414A" w14:textId="2C9A4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 and Presentations</w:t>
      </w:r>
    </w:p>
    <w:p w:rsidR="00A77DBD" w:rsidP="00A63AE3" w:rsidRDefault="00A77DBD" w14:paraId="63935370" w14:textId="60650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Published Publications</w:t>
      </w:r>
    </w:p>
    <w:p w:rsidRPr="00A77DBD" w:rsidR="00A77DBD" w:rsidP="00A77DBD" w:rsidRDefault="00A77DBD" w14:paraId="1FBE1289" w14:textId="4C11E9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>The Impact of Alcohol in the Intensive Care Unit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The Future DO. Vol 2. Issue 2. </w:t>
      </w:r>
    </w:p>
    <w:p w:rsidR="00A63AE3" w:rsidP="00A63AE3" w:rsidRDefault="00A63AE3" w14:paraId="355C52CC" w14:textId="580F71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Oral Presentations</w:t>
      </w:r>
    </w:p>
    <w:p w:rsidR="00397CCE" w:rsidP="00397CCE" w:rsidRDefault="00397CCE" w14:paraId="2AEA9AD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 xml:space="preserve">The Impact of Alcohol in the Intensive Care Unit (ICU). </w:t>
      </w:r>
      <w:r>
        <w:rPr>
          <w:rFonts w:ascii="Times New Roman" w:hAnsi="Times New Roman" w:cs="Times New Roman"/>
          <w:i/>
          <w:iCs/>
          <w:sz w:val="24"/>
          <w:szCs w:val="24"/>
        </w:rPr>
        <w:t>Substance Use Research Event (SURE) Symposium</w:t>
      </w:r>
      <w:r>
        <w:rPr>
          <w:rFonts w:ascii="Times New Roman" w:hAnsi="Times New Roman" w:cs="Times New Roman"/>
          <w:sz w:val="24"/>
          <w:szCs w:val="24"/>
        </w:rPr>
        <w:t>. University of Kentucky, Lexington, KY, April, 2024.</w:t>
      </w:r>
    </w:p>
    <w:p w:rsidRPr="00A04ED2" w:rsidR="00242F17" w:rsidP="00A63AE3" w:rsidRDefault="00242F17" w14:paraId="5312CDD5" w14:textId="077468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 xml:space="preserve">The Impact of Alcohol in the Intensive Care Unit (ICU). </w:t>
      </w:r>
      <w:r>
        <w:rPr>
          <w:rFonts w:ascii="Times New Roman" w:hAnsi="Times New Roman" w:cs="Times New Roman"/>
          <w:i/>
          <w:iCs/>
          <w:sz w:val="24"/>
          <w:szCs w:val="24"/>
        </w:rPr>
        <w:t>African American Research Training Symposium.</w:t>
      </w:r>
      <w:r>
        <w:rPr>
          <w:rFonts w:ascii="Times New Roman" w:hAnsi="Times New Roman" w:cs="Times New Roman"/>
          <w:sz w:val="24"/>
          <w:szCs w:val="24"/>
        </w:rPr>
        <w:t xml:space="preserve"> University of Kentucky, Lexington, KY, June, 2023.</w:t>
      </w:r>
    </w:p>
    <w:p w:rsidRPr="00A63AE3" w:rsidR="00A63AE3" w:rsidP="00A63AE3" w:rsidRDefault="00A63AE3" w14:paraId="01307C6F" w14:textId="5371E2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Chandler CM.</w:t>
      </w:r>
      <w:r>
        <w:rPr>
          <w:rFonts w:ascii="Times New Roman" w:hAnsi="Times New Roman" w:cs="Times New Roman"/>
          <w:sz w:val="24"/>
          <w:szCs w:val="24"/>
        </w:rPr>
        <w:t xml:space="preserve"> Characterization of Adipose Tissue gene expression in Zhx2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and Zhx2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mice on a high-fat high-cholesterol diet.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ABT 395 Student Research Symposium. </w:t>
      </w:r>
      <w:r>
        <w:rPr>
          <w:rFonts w:ascii="Times New Roman" w:hAnsi="Times New Roman" w:cs="Times New Roman"/>
          <w:sz w:val="24"/>
          <w:szCs w:val="24"/>
        </w:rPr>
        <w:t>University of Kentucky, Lexington, KY, May 2020.</w:t>
      </w:r>
    </w:p>
    <w:p w:rsidRPr="001A4EA9" w:rsidR="00A63AE3" w:rsidP="00A63AE3" w:rsidRDefault="00A63AE3" w14:paraId="2C82BCA4" w14:textId="44608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 xml:space="preserve">Characterization of Zhx2 target in correlation of Afr2. </w:t>
      </w:r>
      <w:r>
        <w:rPr>
          <w:rFonts w:ascii="Times New Roman" w:hAnsi="Times New Roman" w:cs="Times New Roman"/>
          <w:i/>
          <w:iCs/>
          <w:sz w:val="24"/>
          <w:szCs w:val="24"/>
        </w:rPr>
        <w:t>Summer Creativity and Research Fellowship Symposium</w:t>
      </w:r>
      <w:r>
        <w:rPr>
          <w:rFonts w:ascii="Times New Roman" w:hAnsi="Times New Roman" w:cs="Times New Roman"/>
          <w:sz w:val="24"/>
          <w:szCs w:val="24"/>
        </w:rPr>
        <w:t xml:space="preserve">. University of Kentucky, Lexington, KY, August 2020. </w:t>
      </w:r>
    </w:p>
    <w:p w:rsidRPr="00252441" w:rsidR="001A4EA9" w:rsidP="00A63AE3" w:rsidRDefault="001A4EA9" w14:paraId="46C25CB1" w14:textId="1329E6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>Characterization if Adipose Tissue Gene Expression in the Gene Afr2 with Mice Treated with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Bl/5 and C3H mice.”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Undergraduate Research Showcase Symposium. </w:t>
      </w:r>
      <w:r>
        <w:rPr>
          <w:rFonts w:ascii="Times New Roman" w:hAnsi="Times New Roman" w:cs="Times New Roman"/>
          <w:sz w:val="24"/>
          <w:szCs w:val="24"/>
        </w:rPr>
        <w:t xml:space="preserve">University of Kentucky, Lexington, KY, April 2021. </w:t>
      </w:r>
    </w:p>
    <w:p w:rsidRPr="00A63AE3" w:rsidR="00252441" w:rsidP="00A63AE3" w:rsidRDefault="00252441" w14:paraId="49853F9E" w14:textId="611389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Chandler CM. </w:t>
      </w:r>
      <w:r>
        <w:rPr>
          <w:rFonts w:ascii="Times New Roman" w:hAnsi="Times New Roman" w:cs="Times New Roman"/>
          <w:sz w:val="24"/>
          <w:szCs w:val="24"/>
        </w:rPr>
        <w:t xml:space="preserve">Undergraduate Research Experience in Faculty Mentored Research.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Chellgren Student Fellow. </w:t>
      </w:r>
      <w:r>
        <w:rPr>
          <w:rFonts w:ascii="Times New Roman" w:hAnsi="Times New Roman" w:cs="Times New Roman"/>
          <w:sz w:val="24"/>
          <w:szCs w:val="24"/>
        </w:rPr>
        <w:t xml:space="preserve">University of Kentucky, Lexington, KY, September 2020 &amp; October 2021. </w:t>
      </w:r>
    </w:p>
    <w:p w:rsidR="00A63AE3" w:rsidP="00A63AE3" w:rsidRDefault="00A63AE3" w14:paraId="69D50545" w14:textId="6143B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:rsidR="00FC5EA8" w:rsidP="00A63AE3" w:rsidRDefault="00FC5EA8" w14:paraId="4E1C947A" w14:textId="20578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09/2022-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Graduate</w:t>
      </w:r>
      <w:r w:rsidR="00A77DBD">
        <w:rPr>
          <w:rFonts w:ascii="Times New Roman" w:hAnsi="Times New Roman" w:cs="Times New Roman"/>
          <w:i/>
          <w:iCs/>
          <w:sz w:val="24"/>
          <w:szCs w:val="24"/>
        </w:rPr>
        <w:t xml:space="preserve"> &amp; Doctoral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Student Research</w:t>
      </w:r>
      <w:r w:rsidR="003C2E04">
        <w:rPr>
          <w:rFonts w:ascii="Times New Roman" w:hAnsi="Times New Roman" w:cs="Times New Roman"/>
          <w:i/>
          <w:iCs/>
          <w:sz w:val="24"/>
          <w:szCs w:val="24"/>
        </w:rPr>
        <w:t>: Clinical Research Coordinator</w:t>
      </w:r>
    </w:p>
    <w:p w:rsidRPr="00FC5EA8" w:rsidR="00FC5EA8" w:rsidP="00FC5EA8" w:rsidRDefault="00FC5EA8" w14:paraId="043AF1E3" w14:textId="1367003F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 Dr. Jamie Sturgill, College of Medicine, Department of Microbiology, Immunology, &amp; Molecular Genetics University of Kentucky</w:t>
      </w:r>
    </w:p>
    <w:p w:rsidR="00A63AE3" w:rsidP="00A63AE3" w:rsidRDefault="00067A6F" w14:paraId="7E70F614" w14:textId="3DEB9B2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63AE3">
        <w:rPr>
          <w:rFonts w:ascii="Times New Roman" w:hAnsi="Times New Roman" w:cs="Times New Roman"/>
          <w:sz w:val="24"/>
          <w:szCs w:val="24"/>
        </w:rPr>
        <w:t>9/2019- Present</w:t>
      </w:r>
      <w:r w:rsidR="00A63AE3">
        <w:rPr>
          <w:rFonts w:ascii="Times New Roman" w:hAnsi="Times New Roman" w:cs="Times New Roman"/>
          <w:sz w:val="24"/>
          <w:szCs w:val="24"/>
        </w:rPr>
        <w:tab/>
      </w:r>
      <w:r w:rsidR="00A63AE3">
        <w:rPr>
          <w:rFonts w:ascii="Times New Roman" w:hAnsi="Times New Roman" w:cs="Times New Roman"/>
          <w:i/>
          <w:iCs/>
          <w:sz w:val="24"/>
          <w:szCs w:val="24"/>
        </w:rPr>
        <w:t>Underg</w:t>
      </w:r>
      <w:r w:rsidR="005C1097">
        <w:rPr>
          <w:rFonts w:ascii="Times New Roman" w:hAnsi="Times New Roman" w:cs="Times New Roman"/>
          <w:i/>
          <w:iCs/>
          <w:sz w:val="24"/>
          <w:szCs w:val="24"/>
        </w:rPr>
        <w:t>raduate Student</w:t>
      </w:r>
      <w:r w:rsidR="00A63AE3">
        <w:rPr>
          <w:rFonts w:ascii="Times New Roman" w:hAnsi="Times New Roman" w:cs="Times New Roman"/>
          <w:i/>
          <w:iCs/>
          <w:sz w:val="24"/>
          <w:szCs w:val="24"/>
        </w:rPr>
        <w:t xml:space="preserve"> Research</w:t>
      </w:r>
      <w:r w:rsidR="002054A7">
        <w:rPr>
          <w:rFonts w:ascii="Times New Roman" w:hAnsi="Times New Roman" w:cs="Times New Roman"/>
          <w:i/>
          <w:iCs/>
          <w:sz w:val="24"/>
          <w:szCs w:val="24"/>
        </w:rPr>
        <w:t>: Clinical</w:t>
      </w:r>
      <w:r w:rsidR="003C2E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4A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5C1097">
        <w:rPr>
          <w:rFonts w:ascii="Times New Roman" w:hAnsi="Times New Roman" w:cs="Times New Roman"/>
          <w:i/>
          <w:iCs/>
          <w:sz w:val="24"/>
          <w:szCs w:val="24"/>
        </w:rPr>
        <w:t xml:space="preserve"> Technician</w:t>
      </w:r>
    </w:p>
    <w:p w:rsidR="00A63AE3" w:rsidP="00A63AE3" w:rsidRDefault="005C1097" w14:paraId="7ECC0B3F" w14:textId="44D2FE82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A63AE3">
        <w:rPr>
          <w:rFonts w:ascii="Times New Roman" w:hAnsi="Times New Roman" w:cs="Times New Roman"/>
          <w:sz w:val="24"/>
          <w:szCs w:val="24"/>
        </w:rPr>
        <w:t>: Dr. Brett Spear, Department of Microbiology, Immunology, &amp; Molecular Genetics</w:t>
      </w:r>
      <w:r w:rsidR="006432C1">
        <w:rPr>
          <w:rFonts w:ascii="Times New Roman" w:hAnsi="Times New Roman" w:cs="Times New Roman"/>
          <w:sz w:val="24"/>
          <w:szCs w:val="24"/>
        </w:rPr>
        <w:t xml:space="preserve"> University of Kentucky </w:t>
      </w:r>
    </w:p>
    <w:p w:rsidR="00A63AE3" w:rsidP="00A63AE3" w:rsidRDefault="001B0288" w14:paraId="5A68AB76" w14:textId="0DA41427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Analyzation of </w:t>
      </w:r>
      <w:r>
        <w:rPr>
          <w:rFonts w:ascii="Times New Roman" w:hAnsi="Times New Roman" w:cs="Times New Roman"/>
          <w:i/>
          <w:iCs/>
          <w:sz w:val="24"/>
          <w:szCs w:val="24"/>
        </w:rPr>
        <w:t>Zhx2</w:t>
      </w:r>
      <w:r>
        <w:rPr>
          <w:rFonts w:ascii="Times New Roman" w:hAnsi="Times New Roman" w:cs="Times New Roman"/>
          <w:sz w:val="24"/>
          <w:szCs w:val="24"/>
        </w:rPr>
        <w:t xml:space="preserve"> transcriptional factor response in the human body in metabolic homeostasis. </w:t>
      </w:r>
    </w:p>
    <w:p w:rsidR="001B0288" w:rsidP="001B0288" w:rsidRDefault="001B0288" w14:paraId="49A0A05C" w14:textId="1BA311CC">
      <w:pPr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Medically Relevant Work Experience</w:t>
      </w:r>
    </w:p>
    <w:p w:rsidR="00FC5EA8" w:rsidP="00FC5EA8" w:rsidRDefault="00FC5EA8" w14:paraId="0245D67F" w14:textId="4A9808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Shadowing Experience with Dr. Katelyn Yackey in the UK Chandler Hospital- Emergency Medicine Pediatrics Department</w:t>
      </w:r>
    </w:p>
    <w:p w:rsidR="00FC5EA8" w:rsidP="00FC5EA8" w:rsidRDefault="00FC5EA8" w14:paraId="457A70EE" w14:textId="441527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Shadowing Experience with Dr. Linda Katirji in the UK Chandler Hospital – Emergency Medicine Department</w:t>
      </w:r>
    </w:p>
    <w:p w:rsidR="00242F17" w:rsidP="00FC5EA8" w:rsidRDefault="00242F17" w14:paraId="3DF52306" w14:textId="3EED5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Shadowing Experience with Dr. Alexis Nichols in the UK Chandler Hospital – Emergency General Surgery Department and Medical Intensive Care Unit – Blue Surgery Unit. Hours 102.</w:t>
      </w:r>
    </w:p>
    <w:p w:rsidRPr="00FC5EA8" w:rsidR="00DB2008" w:rsidP="00FC5EA8" w:rsidRDefault="00DB2008" w14:paraId="1BFA0D67" w14:textId="4AD2D6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Shadowing Experience with Dr. Bradley Litteral in the UK Chandler Hospital – OR Pharmacy Clinical Staff Unit. Hours 4.</w:t>
      </w:r>
    </w:p>
    <w:p w:rsidRPr="00FC5EA8" w:rsidR="001B0288" w:rsidP="00FC5EA8" w:rsidRDefault="001B0288" w14:paraId="59EE8278" w14:textId="2358EE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EA8">
        <w:rPr>
          <w:rFonts w:ascii="Times New Roman" w:hAnsi="Times New Roman" w:cs="Times New Roman"/>
          <w:sz w:val="24"/>
          <w:szCs w:val="24"/>
        </w:rPr>
        <w:t>Virtual Shadowing Experience with PA Joel, Surgical &amp; Clinical Ophthalmology PA-C. October 2020. Hours:5.</w:t>
      </w:r>
    </w:p>
    <w:p w:rsidR="00CA38E0" w:rsidP="00FC5EA8" w:rsidRDefault="00CA38E0" w14:paraId="3B8943AB" w14:textId="03536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Vaccine Clinic Registration with UK Healthcare, University of Kentucky. March 2021. Hours </w:t>
      </w:r>
      <w:r w:rsidR="005C1097">
        <w:rPr>
          <w:rFonts w:ascii="Times New Roman" w:hAnsi="Times New Roman" w:cs="Times New Roman"/>
          <w:sz w:val="24"/>
          <w:szCs w:val="24"/>
        </w:rPr>
        <w:t>58.5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288" w:rsidP="001B0288" w:rsidRDefault="001B0288" w14:paraId="5148AD64" w14:textId="074A51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Awards, Honors and Scholarships</w:t>
      </w:r>
    </w:p>
    <w:p w:rsidR="00A77DBD" w:rsidP="00242F17" w:rsidRDefault="00A77DBD" w14:paraId="7BFE7623" w14:textId="1CC39A88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– 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and Enhancement of UK College of Pharmacy</w:t>
      </w:r>
    </w:p>
    <w:p w:rsidR="00242F17" w:rsidP="00242F17" w:rsidRDefault="00242F17" w14:paraId="0CA6BEC1" w14:textId="304C58F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Graduate Student Representative of UK College of Medicine: MIMG Dept.</w:t>
      </w:r>
    </w:p>
    <w:p w:rsidR="00242F17" w:rsidP="00242F17" w:rsidRDefault="00242F17" w14:paraId="5CBBC7D0" w14:textId="5E68DEB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African American Research Training Scholar – UK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D26D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Birc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dept.</w:t>
      </w:r>
    </w:p>
    <w:p w:rsidR="00CA38E0" w:rsidP="00242F17" w:rsidRDefault="00CA38E0" w14:paraId="6F562414" w14:textId="59CC460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Research Mentor of the Year Student Review Committee. Presented by the Office of Undergraduate Research</w:t>
      </w:r>
      <w:r w:rsidR="001A4EA9">
        <w:rPr>
          <w:rFonts w:ascii="Times New Roman" w:hAnsi="Times New Roman" w:cs="Times New Roman"/>
          <w:sz w:val="24"/>
          <w:szCs w:val="24"/>
        </w:rPr>
        <w:t xml:space="preserve"> as a leadership opportunity to select students, to </w:t>
      </w:r>
      <w:r w:rsidR="001A4EA9">
        <w:rPr>
          <w:rFonts w:ascii="Times New Roman" w:hAnsi="Times New Roman" w:cs="Times New Roman"/>
          <w:sz w:val="24"/>
          <w:szCs w:val="24"/>
        </w:rPr>
        <w:t>evaluate nomination letters for the Excellent Undergraduate Research Mentor Award.</w:t>
      </w:r>
    </w:p>
    <w:p w:rsidR="001B0288" w:rsidP="05F2BCAD" w:rsidRDefault="001B0288" w14:paraId="03CE7C73" w14:textId="47E4A5B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5F2BCAD" w:rsidR="001B0288">
        <w:rPr>
          <w:rFonts w:ascii="Times New Roman" w:hAnsi="Times New Roman" w:cs="Times New Roman"/>
          <w:sz w:val="24"/>
          <w:szCs w:val="24"/>
        </w:rPr>
        <w:t xml:space="preserve">2020 </w:t>
      </w:r>
      <w:r>
        <w:tab/>
      </w:r>
      <w:r w:rsidRPr="05F2BCAD" w:rsidR="001B0288">
        <w:rPr>
          <w:rFonts w:ascii="Times New Roman" w:hAnsi="Times New Roman" w:cs="Times New Roman"/>
          <w:sz w:val="24"/>
          <w:szCs w:val="24"/>
        </w:rPr>
        <w:t>Summer Research and Creativity Fellowship. Presented by the Undergraduate Research Office for assisted research learning opportunities. Award: $2500.</w:t>
      </w:r>
    </w:p>
    <w:p w:rsidR="00657776" w:rsidP="001B0288" w:rsidRDefault="00657776" w14:paraId="17092D2F" w14:textId="609290C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Governor’s Honors. Presented by Chapel Hill High School and The Board of Education for the </w:t>
      </w:r>
      <w:r w:rsidR="00CA38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of Georgia. </w:t>
      </w:r>
    </w:p>
    <w:p w:rsidR="001B0288" w:rsidP="001B0288" w:rsidRDefault="001B0288" w14:paraId="101242E5" w14:textId="113E45FE">
      <w:pPr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 and Outreach</w:t>
      </w:r>
    </w:p>
    <w:p w:rsidRPr="00FC5EA8" w:rsidR="001B0288" w:rsidP="00FC5EA8" w:rsidRDefault="001B0288" w14:paraId="1D0FC8FD" w14:textId="770C59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EA8">
        <w:rPr>
          <w:rFonts w:ascii="Times New Roman" w:hAnsi="Times New Roman" w:cs="Times New Roman"/>
          <w:sz w:val="24"/>
          <w:szCs w:val="24"/>
        </w:rPr>
        <w:t xml:space="preserve">God’s Pantry. Assisted in emergency food preparation for the Lexington community in COVID-19 relief efforts. God’s Pantry, </w:t>
      </w:r>
      <w:proofErr w:type="spellStart"/>
      <w:proofErr w:type="gramStart"/>
      <w:r w:rsidRPr="00FC5EA8">
        <w:rPr>
          <w:rFonts w:ascii="Times New Roman" w:hAnsi="Times New Roman" w:cs="Times New Roman"/>
          <w:sz w:val="24"/>
          <w:szCs w:val="24"/>
        </w:rPr>
        <w:t>Lexington,KY</w:t>
      </w:r>
      <w:proofErr w:type="spellEnd"/>
      <w:r w:rsidRPr="00FC5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EA8">
        <w:rPr>
          <w:rFonts w:ascii="Times New Roman" w:hAnsi="Times New Roman" w:cs="Times New Roman"/>
          <w:sz w:val="24"/>
          <w:szCs w:val="24"/>
        </w:rPr>
        <w:t xml:space="preserve"> September 2020.</w:t>
      </w:r>
    </w:p>
    <w:p w:rsidRPr="005C1097" w:rsidR="00C26123" w:rsidP="00FC5EA8" w:rsidRDefault="00657776" w14:paraId="23D94F2B" w14:textId="191219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Underground Perspective Donation Drive. Prepared several items for the homeless community of Lexington, KY and participated in relief efforts from COVID-19. Lexington, KY, October 2020.</w:t>
      </w:r>
      <w:r w:rsidRPr="005C1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776" w:rsidP="00657776" w:rsidRDefault="00657776" w14:paraId="437F7946" w14:textId="488E52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Leadership</w:t>
      </w:r>
    </w:p>
    <w:p w:rsidR="00A77DBD" w:rsidP="00C26123" w:rsidRDefault="00A77DBD" w14:paraId="45148AE4" w14:textId="4DB9A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– 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Professional Healthcare Student Advisor of Hues in Medicine</w:t>
      </w:r>
    </w:p>
    <w:p w:rsidR="00C26123" w:rsidP="00C26123" w:rsidRDefault="00C26123" w14:paraId="0EA0CB33" w14:textId="170C1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Chellgren Fellow and Chellgren Mentor</w:t>
      </w:r>
    </w:p>
    <w:p w:rsidR="003D26D5" w:rsidP="00C26123" w:rsidRDefault="003D26D5" w14:paraId="0467BC50" w14:textId="4771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Graduate Student Representative of UK College of Medicine: MIMG dept.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26D5" w:rsidP="00C26123" w:rsidRDefault="003D26D5" w14:paraId="27689C2C" w14:textId="6006E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Hues in Medicine Secretary</w:t>
      </w:r>
    </w:p>
    <w:p w:rsidR="005C1097" w:rsidP="00C26123" w:rsidRDefault="005C1097" w14:paraId="3475ACC0" w14:textId="72F01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3D26D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Hues in Medicine Social Media Manager</w:t>
      </w:r>
    </w:p>
    <w:p w:rsidR="001A4EA9" w:rsidP="00657776" w:rsidRDefault="001A4EA9" w14:paraId="320E1602" w14:textId="3A769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26123">
        <w:rPr>
          <w:rFonts w:ascii="Times New Roman" w:hAnsi="Times New Roman" w:cs="Times New Roman"/>
          <w:sz w:val="24"/>
          <w:szCs w:val="24"/>
        </w:rPr>
        <w:t>-current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Research Mentor of the Year Student Review Committee</w:t>
      </w:r>
    </w:p>
    <w:p w:rsidR="001A4EA9" w:rsidP="00657776" w:rsidRDefault="001A4EA9" w14:paraId="16FF1599" w14:textId="4A515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26123">
        <w:rPr>
          <w:rFonts w:ascii="Times New Roman" w:hAnsi="Times New Roman" w:cs="Times New Roman"/>
          <w:sz w:val="24"/>
          <w:szCs w:val="24"/>
        </w:rPr>
        <w:t>-current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Undergr</w:t>
      </w:r>
      <w:r w:rsidR="00067A6F">
        <w:rPr>
          <w:rFonts w:ascii="Times New Roman" w:hAnsi="Times New Roman" w:cs="Times New Roman"/>
          <w:sz w:val="24"/>
          <w:szCs w:val="24"/>
        </w:rPr>
        <w:t>ound</w:t>
      </w:r>
      <w:r>
        <w:rPr>
          <w:rFonts w:ascii="Times New Roman" w:hAnsi="Times New Roman" w:cs="Times New Roman"/>
          <w:sz w:val="24"/>
          <w:szCs w:val="24"/>
        </w:rPr>
        <w:t xml:space="preserve"> Perspective Active Member</w:t>
      </w:r>
    </w:p>
    <w:p w:rsidRPr="001A4EA9" w:rsidR="00C26123" w:rsidP="00657776" w:rsidRDefault="00C26123" w14:paraId="1296F2A9" w14:textId="1A5FD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Hues in Medicine Active Member</w:t>
      </w:r>
    </w:p>
    <w:p w:rsidR="00657776" w:rsidP="00657776" w:rsidRDefault="00657776" w14:paraId="65E67E4C" w14:textId="271CDC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Employment</w:t>
      </w:r>
    </w:p>
    <w:p w:rsidRPr="00A77DBD" w:rsidR="00A77DBD" w:rsidP="00A77DBD" w:rsidRDefault="00A77DBD" w14:paraId="2C4EE374" w14:textId="23989D52">
      <w:pPr>
        <w:ind w:left="2160" w:hanging="2160"/>
      </w:pPr>
      <w:r>
        <w:rPr>
          <w:rFonts w:ascii="Times New Roman" w:hAnsi="Times New Roman" w:cs="Times New Roman"/>
          <w:sz w:val="24"/>
          <w:szCs w:val="24"/>
        </w:rPr>
        <w:t>2024 – current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Clinical Research Coordinator</w:t>
      </w:r>
      <w:r>
        <w:rPr>
          <w:rFonts w:ascii="Times New Roman" w:hAnsi="Times New Roman" w:cs="Times New Roman"/>
          <w:sz w:val="24"/>
          <w:szCs w:val="24"/>
        </w:rPr>
        <w:t xml:space="preserve">, Dr. Jamie Sturgill, College of Medicine: Immunology, </w:t>
      </w:r>
      <w:r>
        <w:rPr>
          <w:rFonts w:ascii="Times New Roman" w:hAnsi="Times New Roman" w:cs="Times New Roman"/>
          <w:sz w:val="24"/>
          <w:szCs w:val="24"/>
        </w:rPr>
        <w:t>Microbiology &amp; Molecular Genetics, Pulmonary Critical Care Research</w:t>
      </w:r>
    </w:p>
    <w:p w:rsidRPr="00FC5EA8" w:rsidR="00FC5EA8" w:rsidP="00252441" w:rsidRDefault="00FC5EA8" w14:paraId="1BF015A1" w14:textId="14EBAAF0">
      <w:pPr>
        <w:ind w:left="2160" w:hanging="2160"/>
      </w:pPr>
      <w:r>
        <w:rPr>
          <w:rFonts w:ascii="Times New Roman" w:hAnsi="Times New Roman" w:cs="Times New Roman"/>
          <w:sz w:val="24"/>
          <w:szCs w:val="24"/>
        </w:rPr>
        <w:t xml:space="preserve">2022- </w:t>
      </w:r>
      <w:r w:rsidR="00A77DB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Federal Work Study </w:t>
      </w:r>
      <w:r w:rsidR="002054A7">
        <w:rPr>
          <w:rFonts w:ascii="Times New Roman" w:hAnsi="Times New Roman" w:cs="Times New Roman"/>
          <w:i/>
          <w:iCs/>
          <w:sz w:val="24"/>
          <w:szCs w:val="24"/>
        </w:rPr>
        <w:t>Clinical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Research</w:t>
      </w:r>
      <w:r w:rsidR="00B97A83">
        <w:rPr>
          <w:rFonts w:ascii="Times New Roman" w:hAnsi="Times New Roman" w:cs="Times New Roman"/>
          <w:i/>
          <w:iCs/>
          <w:sz w:val="24"/>
          <w:szCs w:val="24"/>
        </w:rPr>
        <w:t xml:space="preserve"> Coordinator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Dr. Jamie Sturgill, College of Medicine: Immunology, Microbiology &amp; Molecular Genetics, Pulmonary Critical Care Research</w:t>
      </w:r>
    </w:p>
    <w:p w:rsidRPr="00657776" w:rsidR="00FC5EA8" w:rsidP="001D3509" w:rsidRDefault="00067A6F" w14:paraId="21C4C369" w14:textId="186CACA1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FC5EA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5C1097">
        <w:rPr>
          <w:rFonts w:ascii="Times New Roman" w:hAnsi="Times New Roman" w:cs="Times New Roman"/>
          <w:i/>
          <w:iCs/>
          <w:sz w:val="24"/>
          <w:szCs w:val="24"/>
        </w:rPr>
        <w:t xml:space="preserve">Student </w:t>
      </w:r>
      <w:r w:rsidRPr="006432C1" w:rsidR="006432C1">
        <w:rPr>
          <w:rFonts w:ascii="Times New Roman" w:hAnsi="Times New Roman" w:cs="Times New Roman"/>
          <w:i/>
          <w:iCs/>
          <w:sz w:val="24"/>
          <w:szCs w:val="24"/>
        </w:rPr>
        <w:t xml:space="preserve">Research </w:t>
      </w:r>
      <w:r w:rsidR="005C1097">
        <w:rPr>
          <w:rFonts w:ascii="Times New Roman" w:hAnsi="Times New Roman" w:cs="Times New Roman"/>
          <w:i/>
          <w:iCs/>
          <w:sz w:val="24"/>
          <w:szCs w:val="24"/>
        </w:rPr>
        <w:t>Technician</w:t>
      </w:r>
      <w:r w:rsidR="006432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32C1">
        <w:rPr>
          <w:rFonts w:ascii="Times New Roman" w:hAnsi="Times New Roman" w:cs="Times New Roman"/>
          <w:sz w:val="24"/>
          <w:szCs w:val="24"/>
        </w:rPr>
        <w:t xml:space="preserve"> Dr. Brett Spear, </w:t>
      </w:r>
      <w:r>
        <w:rPr>
          <w:rFonts w:ascii="Times New Roman" w:hAnsi="Times New Roman" w:cs="Times New Roman"/>
          <w:sz w:val="24"/>
          <w:szCs w:val="24"/>
        </w:rPr>
        <w:t xml:space="preserve">UK College of Medicine: Immunology, Microbiology &amp; Molecular Genetics </w:t>
      </w:r>
    </w:p>
    <w:sectPr w:rsidRPr="00657776" w:rsidR="00FC5E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937"/>
    <w:multiLevelType w:val="hybridMultilevel"/>
    <w:tmpl w:val="70AC0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DC4"/>
    <w:multiLevelType w:val="hybridMultilevel"/>
    <w:tmpl w:val="214E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4013"/>
    <w:multiLevelType w:val="hybridMultilevel"/>
    <w:tmpl w:val="15CEF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42E1C"/>
    <w:multiLevelType w:val="hybridMultilevel"/>
    <w:tmpl w:val="EE02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2B6C"/>
    <w:multiLevelType w:val="hybridMultilevel"/>
    <w:tmpl w:val="C4CA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E3"/>
    <w:rsid w:val="00067A6F"/>
    <w:rsid w:val="000D5874"/>
    <w:rsid w:val="000F03C6"/>
    <w:rsid w:val="001A4EA9"/>
    <w:rsid w:val="001B0288"/>
    <w:rsid w:val="001D3509"/>
    <w:rsid w:val="002045B1"/>
    <w:rsid w:val="002054A7"/>
    <w:rsid w:val="00242F17"/>
    <w:rsid w:val="00252441"/>
    <w:rsid w:val="00397CCE"/>
    <w:rsid w:val="003C2E04"/>
    <w:rsid w:val="003D26D5"/>
    <w:rsid w:val="005C1097"/>
    <w:rsid w:val="005E44CC"/>
    <w:rsid w:val="006432C1"/>
    <w:rsid w:val="00657776"/>
    <w:rsid w:val="00740BE1"/>
    <w:rsid w:val="00811FDD"/>
    <w:rsid w:val="00855449"/>
    <w:rsid w:val="008E1B60"/>
    <w:rsid w:val="00A04ED2"/>
    <w:rsid w:val="00A63AE3"/>
    <w:rsid w:val="00A77DBD"/>
    <w:rsid w:val="00AB456F"/>
    <w:rsid w:val="00AF301E"/>
    <w:rsid w:val="00B74413"/>
    <w:rsid w:val="00B97A83"/>
    <w:rsid w:val="00C26123"/>
    <w:rsid w:val="00CA38E0"/>
    <w:rsid w:val="00DB2008"/>
    <w:rsid w:val="00E308F1"/>
    <w:rsid w:val="00FC5EA8"/>
    <w:rsid w:val="05F2B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65FE"/>
  <w15:chartTrackingRefBased/>
  <w15:docId w15:val="{B88F886E-821D-411F-B24B-6E2CC6B8E1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Cheyenne.chandler@uky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Chandler, Chey</dc:creator>
  <keywords/>
  <dc:description/>
  <lastModifiedBy>Morris, Asia R.</lastModifiedBy>
  <revision>19</revision>
  <dcterms:created xsi:type="dcterms:W3CDTF">2023-12-21T05:42:00.0000000Z</dcterms:created>
  <dcterms:modified xsi:type="dcterms:W3CDTF">2025-05-15T01:02:10.8748036Z</dcterms:modified>
</coreProperties>
</file>